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5" w:rsidRPr="0058002F" w:rsidRDefault="00407135" w:rsidP="00407135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DFKaiShu-SB-Estd-BF" w:hint="eastAsia"/>
          <w:b/>
          <w:noProof/>
          <w:kern w:val="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40640</wp:posOffset>
            </wp:positionV>
            <wp:extent cx="1514475" cy="1397000"/>
            <wp:effectExtent l="19050" t="0" r="9525" b="0"/>
            <wp:wrapTight wrapText="bothSides">
              <wp:wrapPolygon edited="0">
                <wp:start x="-272" y="0"/>
                <wp:lineTo x="-272" y="21207"/>
                <wp:lineTo x="21736" y="21207"/>
                <wp:lineTo x="21736" y="0"/>
                <wp:lineTo x="-272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Pr="001A47B3">
        <w:rPr>
          <w:rFonts w:ascii="標楷體" w:eastAsia="標楷體" w:hAnsi="標楷體" w:cs="新細明體"/>
          <w:kern w:val="0"/>
          <w:szCs w:val="24"/>
        </w:rPr>
        <w:t>10</w:t>
      </w:r>
      <w:r w:rsidR="00CF26B7">
        <w:rPr>
          <w:rFonts w:ascii="標楷體" w:eastAsia="標楷體" w:hAnsi="標楷體" w:cs="新細明體" w:hint="eastAsia"/>
          <w:kern w:val="0"/>
          <w:szCs w:val="24"/>
        </w:rPr>
        <w:t>6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 w:rsidR="0058194E">
        <w:rPr>
          <w:rFonts w:ascii="標楷體" w:eastAsia="標楷體" w:hAnsi="標楷體" w:cs="新細明體" w:hint="eastAsia"/>
          <w:kern w:val="0"/>
          <w:szCs w:val="24"/>
        </w:rPr>
        <w:t>4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 w:rsidR="006301E3">
        <w:rPr>
          <w:rFonts w:ascii="標楷體" w:eastAsia="標楷體" w:hAnsi="標楷體" w:cs="新細明體" w:hint="eastAsia"/>
          <w:kern w:val="0"/>
          <w:szCs w:val="24"/>
        </w:rPr>
        <w:t>2</w:t>
      </w:r>
      <w:r w:rsidR="009E2ACF">
        <w:rPr>
          <w:rFonts w:ascii="標楷體" w:eastAsia="標楷體" w:hAnsi="標楷體" w:cs="新細明體" w:hint="eastAsia"/>
          <w:kern w:val="0"/>
          <w:szCs w:val="24"/>
        </w:rPr>
        <w:t>7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 絡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人：主任行政執行官穆治平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>03-357</w:t>
      </w:r>
      <w:r w:rsidR="008C328D">
        <w:rPr>
          <w:rFonts w:ascii="標楷體" w:eastAsia="標楷體" w:hAnsi="標楷體" w:cs="新細明體" w:hint="eastAsia"/>
          <w:kern w:val="0"/>
          <w:szCs w:val="24"/>
        </w:rPr>
        <w:t>9573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轉分機201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 w:rsidRPr="001A47B3">
        <w:rPr>
          <w:rFonts w:ascii="標楷體" w:eastAsia="標楷體" w:hAnsi="標楷體" w:cs="新細明體"/>
          <w:kern w:val="0"/>
          <w:szCs w:val="24"/>
        </w:rPr>
        <w:t>0</w:t>
      </w:r>
      <w:r w:rsidR="00800DD8">
        <w:rPr>
          <w:rFonts w:ascii="標楷體" w:eastAsia="標楷體" w:hAnsi="標楷體" w:cs="新細明體" w:hint="eastAsia"/>
          <w:kern w:val="0"/>
          <w:szCs w:val="24"/>
        </w:rPr>
        <w:t>1</w:t>
      </w:r>
      <w:r w:rsidR="006301E3">
        <w:rPr>
          <w:rFonts w:ascii="標楷體" w:eastAsia="標楷體" w:hAnsi="標楷體" w:cs="新細明體" w:hint="eastAsia"/>
          <w:kern w:val="0"/>
          <w:szCs w:val="24"/>
        </w:rPr>
        <w:t>4</w:t>
      </w:r>
    </w:p>
    <w:p w:rsidR="00407135" w:rsidRDefault="00354A80" w:rsidP="00407135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5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PPyMfkgAgAAPgQAAA4AAAAAAAAAAAAAAAAALgIAAGRycy9lMm9Eb2MueG1sUEsB&#10;Ai0AFAAGAAgAAAAhAJAG44TcAAAACAEAAA8AAAAAAAAAAAAAAAAAegQAAGRycy9kb3ducmV2Lnht&#10;bFBLBQYAAAAABAAEAPMAAACDBQAAAAA=&#10;" strokeweight="3pt"/>
            </w:pict>
          </mc:Fallback>
        </mc:AlternateContent>
      </w:r>
    </w:p>
    <w:p w:rsidR="00407135" w:rsidRPr="00546F8F" w:rsidRDefault="00007F8A" w:rsidP="004071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6F8F">
        <w:rPr>
          <w:rFonts w:ascii="標楷體" w:eastAsia="標楷體" w:hAnsi="標楷體" w:hint="eastAsia"/>
          <w:b/>
          <w:sz w:val="32"/>
          <w:szCs w:val="32"/>
        </w:rPr>
        <w:t>桃園分署</w:t>
      </w:r>
      <w:r w:rsidR="006301E3">
        <w:rPr>
          <w:rFonts w:ascii="標楷體" w:eastAsia="標楷體" w:hAnsi="標楷體" w:hint="eastAsia"/>
          <w:b/>
          <w:sz w:val="32"/>
          <w:szCs w:val="32"/>
        </w:rPr>
        <w:t>5</w:t>
      </w:r>
      <w:r w:rsidR="0084142C">
        <w:rPr>
          <w:rFonts w:ascii="標楷體" w:eastAsia="標楷體" w:hAnsi="標楷體" w:hint="eastAsia"/>
          <w:b/>
          <w:sz w:val="32"/>
          <w:szCs w:val="32"/>
        </w:rPr>
        <w:t>月</w:t>
      </w:r>
      <w:r w:rsidR="006301E3">
        <w:rPr>
          <w:rFonts w:ascii="標楷體" w:eastAsia="標楷體" w:hAnsi="標楷體" w:hint="eastAsia"/>
          <w:b/>
          <w:sz w:val="32"/>
          <w:szCs w:val="32"/>
        </w:rPr>
        <w:t>2</w:t>
      </w:r>
      <w:r w:rsidR="0084142C">
        <w:rPr>
          <w:rFonts w:ascii="標楷體" w:eastAsia="標楷體" w:hAnsi="標楷體" w:hint="eastAsia"/>
          <w:b/>
          <w:sz w:val="32"/>
          <w:szCs w:val="32"/>
        </w:rPr>
        <w:t>日</w:t>
      </w:r>
      <w:r w:rsidR="006301E3">
        <w:rPr>
          <w:rFonts w:ascii="標楷體" w:eastAsia="標楷體" w:hAnsi="標楷體" w:hint="eastAsia"/>
          <w:b/>
          <w:sz w:val="32"/>
          <w:szCs w:val="32"/>
        </w:rPr>
        <w:t>3C資訊月法拍</w:t>
      </w:r>
      <w:r w:rsidRPr="00546F8F">
        <w:rPr>
          <w:rFonts w:ascii="標楷體" w:eastAsia="標楷體" w:hAnsi="標楷體" w:hint="eastAsia"/>
          <w:b/>
          <w:sz w:val="32"/>
          <w:szCs w:val="32"/>
        </w:rPr>
        <w:t>登場</w:t>
      </w:r>
    </w:p>
    <w:p w:rsidR="000F0CF8" w:rsidRPr="000B667B" w:rsidRDefault="00354A80" w:rsidP="000F0CF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法務部行政執行署</w:t>
      </w:r>
      <w:r w:rsidR="006301E3" w:rsidRPr="000B667B">
        <w:rPr>
          <w:rFonts w:ascii="標楷體" w:eastAsia="標楷體" w:hAnsi="標楷體" w:hint="eastAsia"/>
          <w:sz w:val="28"/>
          <w:szCs w:val="28"/>
        </w:rPr>
        <w:t>桃園分署</w:t>
      </w:r>
      <w:r w:rsidR="000D5E1A">
        <w:rPr>
          <w:rFonts w:ascii="標楷體" w:eastAsia="標楷體" w:hAnsi="標楷體" w:hint="eastAsia"/>
          <w:sz w:val="28"/>
          <w:szCs w:val="28"/>
        </w:rPr>
        <w:t>5</w:t>
      </w:r>
      <w:r w:rsidR="000D5E1A" w:rsidRPr="000B667B">
        <w:rPr>
          <w:rFonts w:ascii="標楷體" w:eastAsia="標楷體" w:hAnsi="標楷體" w:hint="eastAsia"/>
          <w:sz w:val="28"/>
          <w:szCs w:val="28"/>
        </w:rPr>
        <w:t>月</w:t>
      </w:r>
      <w:r w:rsidR="000D5E1A">
        <w:rPr>
          <w:rFonts w:ascii="標楷體" w:eastAsia="標楷體" w:hAnsi="標楷體" w:hint="eastAsia"/>
          <w:sz w:val="28"/>
          <w:szCs w:val="28"/>
        </w:rPr>
        <w:t>份</w:t>
      </w:r>
      <w:r w:rsidR="000D5E1A" w:rsidRPr="000B667B">
        <w:rPr>
          <w:rFonts w:ascii="標楷體" w:eastAsia="標楷體" w:hAnsi="標楷體" w:hint="eastAsia"/>
          <w:sz w:val="28"/>
          <w:szCs w:val="28"/>
        </w:rPr>
        <w:t>的「123聯合拍賣日」</w:t>
      </w:r>
      <w:r w:rsidR="000D5E1A">
        <w:rPr>
          <w:rFonts w:ascii="標楷體" w:eastAsia="標楷體" w:hAnsi="標楷體" w:hint="eastAsia"/>
          <w:sz w:val="28"/>
          <w:szCs w:val="28"/>
        </w:rPr>
        <w:t>於</w:t>
      </w:r>
      <w:r w:rsidR="00531C0C">
        <w:rPr>
          <w:rFonts w:ascii="標楷體" w:eastAsia="標楷體" w:hAnsi="標楷體" w:hint="eastAsia"/>
          <w:sz w:val="28"/>
          <w:szCs w:val="28"/>
        </w:rPr>
        <w:t>5月2日</w:t>
      </w:r>
      <w:r w:rsidR="00531C0C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531C0C">
        <w:rPr>
          <w:rFonts w:ascii="標楷體" w:eastAsia="標楷體" w:hAnsi="標楷體" w:hint="eastAsia"/>
          <w:sz w:val="28"/>
          <w:szCs w:val="28"/>
        </w:rPr>
        <w:t>2點起</w:t>
      </w:r>
      <w:r w:rsidR="000D5E1A">
        <w:rPr>
          <w:rFonts w:ascii="標楷體" w:eastAsia="標楷體" w:hAnsi="標楷體" w:hint="eastAsia"/>
          <w:sz w:val="28"/>
          <w:szCs w:val="28"/>
        </w:rPr>
        <w:t>，</w:t>
      </w:r>
      <w:r w:rsidR="00531C0C" w:rsidRPr="000B667B">
        <w:rPr>
          <w:rFonts w:ascii="標楷體" w:eastAsia="標楷體" w:hAnsi="標楷體" w:hint="eastAsia"/>
          <w:sz w:val="28"/>
          <w:szCs w:val="28"/>
        </w:rPr>
        <w:t>在桃園區中正路1195號進行</w:t>
      </w:r>
      <w:r w:rsidR="00531C0C">
        <w:rPr>
          <w:rFonts w:ascii="標楷體" w:eastAsia="標楷體" w:hAnsi="標楷體" w:hint="eastAsia"/>
          <w:sz w:val="28"/>
          <w:szCs w:val="28"/>
        </w:rPr>
        <w:t>每月</w:t>
      </w:r>
      <w:r w:rsidR="00531C0C" w:rsidRPr="000B667B">
        <w:rPr>
          <w:rFonts w:ascii="標楷體" w:eastAsia="標楷體" w:hAnsi="標楷體" w:hint="eastAsia"/>
          <w:sz w:val="28"/>
          <w:szCs w:val="28"/>
        </w:rPr>
        <w:t>不動產及動產拍賣會</w:t>
      </w:r>
      <w:r w:rsidR="000D5E1A">
        <w:rPr>
          <w:rFonts w:ascii="標楷體" w:eastAsia="標楷體" w:hAnsi="標楷體" w:hint="eastAsia"/>
          <w:sz w:val="28"/>
          <w:szCs w:val="28"/>
        </w:rPr>
        <w:t>，</w:t>
      </w:r>
      <w:r w:rsidR="006301E3">
        <w:rPr>
          <w:rFonts w:ascii="標楷體" w:eastAsia="標楷體" w:hAnsi="標楷體" w:hint="eastAsia"/>
          <w:sz w:val="28"/>
          <w:szCs w:val="28"/>
        </w:rPr>
        <w:t>特</w:t>
      </w:r>
      <w:r w:rsidR="000D5E1A">
        <w:rPr>
          <w:rFonts w:ascii="標楷體" w:eastAsia="標楷體" w:hAnsi="標楷體" w:hint="eastAsia"/>
          <w:sz w:val="28"/>
          <w:szCs w:val="28"/>
        </w:rPr>
        <w:t>別</w:t>
      </w:r>
      <w:r w:rsidR="006301E3">
        <w:rPr>
          <w:rFonts w:ascii="標楷體" w:eastAsia="標楷體" w:hAnsi="標楷體" w:hint="eastAsia"/>
          <w:sz w:val="28"/>
          <w:szCs w:val="28"/>
        </w:rPr>
        <w:t>推出</w:t>
      </w:r>
      <w:r w:rsidR="00BC7784">
        <w:rPr>
          <w:rFonts w:ascii="標楷體" w:eastAsia="標楷體" w:hAnsi="標楷體" w:hint="eastAsia"/>
          <w:sz w:val="28"/>
          <w:szCs w:val="28"/>
        </w:rPr>
        <w:t>超值大坪數住辦大樓及</w:t>
      </w:r>
      <w:r w:rsidR="006301E3">
        <w:rPr>
          <w:rFonts w:ascii="標楷體" w:eastAsia="標楷體" w:hAnsi="標楷體" w:hint="eastAsia"/>
          <w:sz w:val="28"/>
          <w:szCs w:val="28"/>
        </w:rPr>
        <w:t>資訊月3C產品減價大拍賣</w:t>
      </w:r>
      <w:r w:rsidR="008B6097" w:rsidRPr="000B667B">
        <w:rPr>
          <w:rFonts w:ascii="標楷體" w:eastAsia="標楷體" w:hAnsi="標楷體" w:hint="eastAsia"/>
          <w:sz w:val="28"/>
          <w:szCs w:val="28"/>
        </w:rPr>
        <w:t>！</w:t>
      </w:r>
      <w:r w:rsidR="000102E5" w:rsidRPr="000B667B">
        <w:rPr>
          <w:rFonts w:ascii="標楷體" w:eastAsia="標楷體" w:hAnsi="標楷體" w:hint="eastAsia"/>
          <w:sz w:val="28"/>
          <w:szCs w:val="28"/>
        </w:rPr>
        <w:t>法拍物件</w:t>
      </w:r>
      <w:r w:rsidR="000102E5">
        <w:rPr>
          <w:rFonts w:ascii="標楷體" w:eastAsia="標楷體" w:hAnsi="標楷體" w:hint="eastAsia"/>
          <w:sz w:val="28"/>
          <w:szCs w:val="28"/>
        </w:rPr>
        <w:t>包括</w:t>
      </w:r>
      <w:r w:rsidR="006301E3">
        <w:rPr>
          <w:rFonts w:ascii="標楷體" w:eastAsia="標楷體" w:hAnsi="標楷體" w:hint="eastAsia"/>
          <w:sz w:val="28"/>
          <w:szCs w:val="28"/>
        </w:rPr>
        <w:t>多筆</w:t>
      </w:r>
      <w:r w:rsidR="001177C6" w:rsidRPr="000B667B">
        <w:rPr>
          <w:rFonts w:ascii="標楷體" w:eastAsia="標楷體" w:hAnsi="標楷體" w:hint="eastAsia"/>
          <w:sz w:val="28"/>
          <w:szCs w:val="28"/>
        </w:rPr>
        <w:t>土地、房屋及</w:t>
      </w:r>
      <w:r w:rsidR="006301E3">
        <w:rPr>
          <w:rFonts w:ascii="標楷體" w:eastAsia="標楷體" w:hAnsi="標楷體" w:hint="eastAsia"/>
          <w:sz w:val="28"/>
          <w:szCs w:val="28"/>
        </w:rPr>
        <w:t>多種全新3C資訊產品</w:t>
      </w:r>
      <w:r w:rsidR="000102E5">
        <w:rPr>
          <w:rFonts w:ascii="標楷體" w:eastAsia="標楷體" w:hAnsi="標楷體" w:hint="eastAsia"/>
          <w:sz w:val="28"/>
          <w:szCs w:val="28"/>
        </w:rPr>
        <w:t>等</w:t>
      </w:r>
      <w:r w:rsidR="007811CE" w:rsidRPr="000B667B">
        <w:rPr>
          <w:rFonts w:ascii="標楷體" w:eastAsia="標楷體" w:hAnsi="標楷體" w:hint="eastAsia"/>
          <w:sz w:val="28"/>
          <w:szCs w:val="28"/>
        </w:rPr>
        <w:t>，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種類繁多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價格便宜，</w:t>
      </w:r>
      <w:r w:rsidR="006301E3">
        <w:rPr>
          <w:rFonts w:ascii="標楷體" w:eastAsia="標楷體" w:hAnsi="標楷體" w:hint="eastAsia"/>
          <w:sz w:val="28"/>
          <w:szCs w:val="28"/>
        </w:rPr>
        <w:t>歡迎民眾在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6301E3">
        <w:rPr>
          <w:rFonts w:ascii="標楷體" w:eastAsia="標楷體" w:hAnsi="標楷體" w:hint="eastAsia"/>
          <w:sz w:val="28"/>
          <w:szCs w:val="28"/>
        </w:rPr>
        <w:t>2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點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前來</w:t>
      </w:r>
      <w:r w:rsidR="001177C6" w:rsidRPr="000B667B">
        <w:rPr>
          <w:rFonts w:ascii="標楷體" w:eastAsia="標楷體" w:hAnsi="標楷體" w:hint="eastAsia"/>
          <w:sz w:val="28"/>
          <w:szCs w:val="28"/>
        </w:rPr>
        <w:t>投標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撿便宜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407135" w:rsidRPr="000B667B" w:rsidRDefault="000102E5" w:rsidP="006301E3">
      <w:pPr>
        <w:pStyle w:val="a9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en-US" w:eastAsia="zh-TW"/>
        </w:rPr>
        <w:t>這個月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拍賣的不動產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中</w:t>
      </w:r>
      <w:r w:rsidR="006301E3">
        <w:rPr>
          <w:rFonts w:ascii="標楷體" w:eastAsia="標楷體" w:hAnsi="標楷體" w:hint="eastAsia"/>
          <w:sz w:val="28"/>
          <w:szCs w:val="28"/>
        </w:rPr>
        <w:t>仍以</w:t>
      </w:r>
      <w:r w:rsidR="000D5E1A">
        <w:rPr>
          <w:rFonts w:ascii="標楷體" w:eastAsia="標楷體" w:hAnsi="標楷體" w:hint="eastAsia"/>
          <w:sz w:val="28"/>
          <w:szCs w:val="28"/>
        </w:rPr>
        <w:t>位處桃園藝文特區的</w:t>
      </w:r>
      <w:r w:rsidR="0092535A" w:rsidRPr="000B667B">
        <w:rPr>
          <w:rFonts w:ascii="標楷體" w:eastAsia="標楷體" w:hAnsi="標楷體" w:hint="eastAsia"/>
          <w:kern w:val="0"/>
          <w:sz w:val="28"/>
          <w:szCs w:val="28"/>
        </w:rPr>
        <w:t>桃園</w:t>
      </w:r>
      <w:r w:rsidR="009D7BFF" w:rsidRPr="000B667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國際經貿中心</w:t>
      </w:r>
      <w:r w:rsidR="005B3F04" w:rsidRPr="000B667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玻璃帷幕的鋼骨</w:t>
      </w:r>
      <w:r w:rsidR="005B3F04" w:rsidRPr="000B667B">
        <w:rPr>
          <w:rFonts w:ascii="標楷體" w:eastAsia="標楷體" w:hAnsi="標楷體" w:hint="eastAsia"/>
          <w:kern w:val="0"/>
          <w:sz w:val="28"/>
          <w:szCs w:val="28"/>
        </w:rPr>
        <w:t>辦公大樓</w:t>
      </w:r>
      <w:r w:rsidR="001E5903" w:rsidRPr="000B667B">
        <w:rPr>
          <w:rFonts w:ascii="標楷體" w:eastAsia="標楷體" w:hAnsi="標楷體" w:hint="eastAsia"/>
          <w:kern w:val="0"/>
          <w:sz w:val="28"/>
          <w:szCs w:val="28"/>
        </w:rPr>
        <w:t>第12樓</w:t>
      </w:r>
      <w:r>
        <w:rPr>
          <w:rFonts w:ascii="標楷體" w:eastAsia="標楷體" w:hAnsi="標楷體" w:hint="eastAsia"/>
          <w:kern w:val="0"/>
          <w:sz w:val="28"/>
          <w:szCs w:val="28"/>
        </w:rPr>
        <w:t>最受矚目</w:t>
      </w:r>
      <w:r w:rsidR="000D5E1A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9D3FDA" w:rsidRPr="000B667B">
        <w:rPr>
          <w:rFonts w:ascii="標楷體" w:eastAsia="標楷體" w:hAnsi="標楷體" w:hint="eastAsia"/>
          <w:kern w:val="0"/>
          <w:sz w:val="28"/>
          <w:szCs w:val="28"/>
        </w:rPr>
        <w:t>這</w:t>
      </w:r>
      <w:r w:rsidR="00BC7784">
        <w:rPr>
          <w:rFonts w:ascii="標楷體" w:eastAsia="標楷體" w:hAnsi="標楷體" w:hint="eastAsia"/>
          <w:kern w:val="0"/>
          <w:sz w:val="28"/>
          <w:szCs w:val="28"/>
        </w:rPr>
        <w:t>件</w:t>
      </w:r>
      <w:r w:rsidR="00BC7784" w:rsidRPr="000B667B">
        <w:rPr>
          <w:rFonts w:ascii="標楷體" w:eastAsia="標楷體" w:hAnsi="標楷體" w:hint="eastAsia"/>
          <w:kern w:val="0"/>
          <w:sz w:val="28"/>
          <w:szCs w:val="28"/>
        </w:rPr>
        <w:t>有197.02坪</w:t>
      </w:r>
      <w:r w:rsidR="00BC7784">
        <w:rPr>
          <w:rFonts w:ascii="標楷體" w:eastAsia="標楷體" w:hAnsi="標楷體" w:hint="eastAsia"/>
          <w:kern w:val="0"/>
          <w:sz w:val="28"/>
          <w:szCs w:val="28"/>
        </w:rPr>
        <w:t>的</w:t>
      </w:r>
      <w:r w:rsidR="0092535A" w:rsidRPr="000B667B">
        <w:rPr>
          <w:rFonts w:ascii="標楷體" w:eastAsia="標楷體" w:hAnsi="標楷體" w:hint="eastAsia"/>
          <w:kern w:val="0"/>
          <w:sz w:val="28"/>
          <w:szCs w:val="28"/>
        </w:rPr>
        <w:t>大</w:t>
      </w:r>
      <w:r w:rsidR="00BC7784">
        <w:rPr>
          <w:rFonts w:ascii="標楷體" w:eastAsia="標楷體" w:hAnsi="標楷體" w:hint="eastAsia"/>
          <w:kern w:val="0"/>
          <w:sz w:val="28"/>
          <w:szCs w:val="28"/>
        </w:rPr>
        <w:t>坪數物件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0B667B">
        <w:rPr>
          <w:rFonts w:ascii="標楷體" w:eastAsia="標楷體" w:hAnsi="標楷體" w:hint="eastAsia"/>
          <w:kern w:val="0"/>
          <w:sz w:val="28"/>
          <w:szCs w:val="28"/>
        </w:rPr>
        <w:t>附有3個平面停車位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位於</w:t>
      </w:r>
      <w:r w:rsidR="00BC7784" w:rsidRPr="000B667B">
        <w:rPr>
          <w:rFonts w:ascii="標楷體" w:eastAsia="標楷體" w:hAnsi="標楷體" w:hint="eastAsia"/>
          <w:kern w:val="0"/>
          <w:sz w:val="28"/>
          <w:szCs w:val="28"/>
        </w:rPr>
        <w:t>桃園市</w:t>
      </w:r>
      <w:proofErr w:type="gramStart"/>
      <w:r w:rsidR="00BC7784" w:rsidRPr="000B667B">
        <w:rPr>
          <w:rFonts w:ascii="標楷體" w:eastAsia="標楷體" w:hAnsi="標楷體" w:hint="eastAsia"/>
          <w:kern w:val="0"/>
          <w:sz w:val="28"/>
          <w:szCs w:val="28"/>
        </w:rPr>
        <w:t>最</w:t>
      </w:r>
      <w:proofErr w:type="gramEnd"/>
      <w:r w:rsidR="00BC7784" w:rsidRPr="000B667B">
        <w:rPr>
          <w:rFonts w:ascii="標楷體" w:eastAsia="標楷體" w:hAnsi="標楷體" w:hint="eastAsia"/>
          <w:kern w:val="0"/>
          <w:sz w:val="28"/>
          <w:szCs w:val="28"/>
        </w:rPr>
        <w:t>精華的地段-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桃園市正路</w:t>
      </w:r>
      <w:r w:rsidR="009D7BFF" w:rsidRPr="000B667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1351號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十字路口旁</w:t>
      </w:r>
      <w:r w:rsidR="005B3F04" w:rsidRPr="000B667B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附近房屋市場行情每坪超過40萬元以上，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BC7784">
        <w:rPr>
          <w:rFonts w:ascii="標楷體" w:eastAsia="標楷體" w:hAnsi="標楷體" w:hint="eastAsia"/>
          <w:sz w:val="28"/>
          <w:szCs w:val="28"/>
        </w:rPr>
        <w:t>經過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BC7784">
        <w:rPr>
          <w:rFonts w:ascii="標楷體" w:eastAsia="標楷體" w:hAnsi="標楷體" w:hint="eastAsia"/>
          <w:sz w:val="28"/>
          <w:szCs w:val="28"/>
        </w:rPr>
        <w:t>次減價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="00BC7784">
        <w:rPr>
          <w:rFonts w:ascii="標楷體" w:eastAsia="標楷體" w:hAnsi="標楷體" w:hint="eastAsia"/>
          <w:sz w:val="28"/>
          <w:szCs w:val="28"/>
        </w:rPr>
        <w:t>，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這次拍賣底價降到</w:t>
      </w:r>
      <w:r w:rsidR="00BC778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4,924萬</w:t>
      </w:r>
      <w:r w:rsidR="00BC778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元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1E5903" w:rsidRPr="000B667B">
        <w:rPr>
          <w:rFonts w:ascii="標楷體" w:eastAsia="標楷體" w:hAnsi="標楷體" w:hint="eastAsia"/>
          <w:kern w:val="0"/>
          <w:sz w:val="28"/>
          <w:szCs w:val="28"/>
        </w:rPr>
        <w:t>拍定後</w:t>
      </w:r>
      <w:r w:rsidR="005B3F04" w:rsidRPr="000B667B">
        <w:rPr>
          <w:rFonts w:ascii="標楷體" w:eastAsia="標楷體" w:hAnsi="標楷體" w:hint="eastAsia"/>
          <w:kern w:val="0"/>
          <w:sz w:val="28"/>
          <w:szCs w:val="28"/>
        </w:rPr>
        <w:t>又</w:t>
      </w:r>
      <w:r w:rsidR="001E5903" w:rsidRPr="000B667B">
        <w:rPr>
          <w:rFonts w:ascii="標楷體" w:eastAsia="標楷體" w:hAnsi="標楷體" w:hint="eastAsia"/>
          <w:kern w:val="0"/>
          <w:sz w:val="28"/>
          <w:szCs w:val="28"/>
        </w:rPr>
        <w:t>會依現況點交</w:t>
      </w:r>
      <w:r w:rsidR="000D5E1A">
        <w:rPr>
          <w:rFonts w:ascii="標楷體" w:eastAsia="標楷體" w:hAnsi="標楷體" w:hint="eastAsia"/>
          <w:kern w:val="0"/>
          <w:sz w:val="28"/>
          <w:szCs w:val="28"/>
        </w:rPr>
        <w:t>，產權清楚，拍定後可以立即進駐</w:t>
      </w:r>
      <w:r w:rsidR="009D3FDA" w:rsidRPr="000B667B">
        <w:rPr>
          <w:rFonts w:ascii="標楷體" w:eastAsia="標楷體" w:hAnsi="標楷體" w:hint="eastAsia"/>
          <w:sz w:val="28"/>
          <w:szCs w:val="28"/>
        </w:rPr>
        <w:t>，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可說是打破</w:t>
      </w:r>
      <w:r w:rsidR="00D35C42" w:rsidRPr="000B667B">
        <w:rPr>
          <w:rFonts w:ascii="標楷體" w:eastAsia="標楷體" w:hAnsi="標楷體" w:hint="eastAsia"/>
          <w:sz w:val="28"/>
          <w:szCs w:val="28"/>
        </w:rPr>
        <w:t>市價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行情</w:t>
      </w:r>
      <w:r w:rsidR="00D20829">
        <w:rPr>
          <w:rFonts w:ascii="標楷體" w:eastAsia="標楷體" w:hAnsi="標楷體" w:hint="eastAsia"/>
          <w:sz w:val="28"/>
          <w:szCs w:val="28"/>
        </w:rPr>
        <w:t>破盤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大</w:t>
      </w:r>
      <w:r w:rsidR="00BC7784">
        <w:rPr>
          <w:rFonts w:ascii="標楷體" w:eastAsia="標楷體" w:hAnsi="標楷體" w:hint="eastAsia"/>
          <w:sz w:val="28"/>
          <w:szCs w:val="28"/>
        </w:rPr>
        <w:t>拍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賣。自公告以後</w:t>
      </w:r>
      <w:r w:rsidR="00D20829">
        <w:rPr>
          <w:rFonts w:ascii="標楷體" w:eastAsia="標楷體" w:hAnsi="標楷體" w:hint="eastAsia"/>
          <w:sz w:val="28"/>
          <w:szCs w:val="28"/>
        </w:rPr>
        <w:t>就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吸引許多</w:t>
      </w:r>
      <w:r w:rsidR="004442F1" w:rsidRPr="000B667B">
        <w:rPr>
          <w:rFonts w:ascii="標楷體" w:eastAsia="標楷體" w:hAnsi="標楷體" w:hint="eastAsia"/>
          <w:sz w:val="28"/>
          <w:szCs w:val="28"/>
        </w:rPr>
        <w:t>公司行號、</w:t>
      </w:r>
      <w:r w:rsidR="00D35C42" w:rsidRPr="000B667B">
        <w:rPr>
          <w:rFonts w:ascii="標楷體" w:eastAsia="標楷體" w:hAnsi="標楷體" w:hint="eastAsia"/>
          <w:sz w:val="28"/>
          <w:szCs w:val="28"/>
        </w:rPr>
        <w:t>投資客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爭相詢問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桃園分署承辦人員</w:t>
      </w:r>
      <w:r w:rsidR="00E23FA8">
        <w:rPr>
          <w:rFonts w:ascii="標楷體" w:eastAsia="標楷體" w:hAnsi="標楷體" w:hint="eastAsia"/>
          <w:sz w:val="28"/>
          <w:szCs w:val="28"/>
        </w:rPr>
        <w:t>更是</w:t>
      </w:r>
      <w:r>
        <w:rPr>
          <w:rFonts w:ascii="標楷體" w:eastAsia="標楷體" w:hAnsi="標楷體" w:hint="eastAsia"/>
          <w:sz w:val="28"/>
          <w:szCs w:val="28"/>
        </w:rPr>
        <w:t>連續幾天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帶領</w:t>
      </w:r>
      <w:r w:rsidR="00BC7784">
        <w:rPr>
          <w:rFonts w:ascii="標楷體" w:eastAsia="標楷體" w:hAnsi="標楷體" w:hint="eastAsia"/>
          <w:sz w:val="28"/>
          <w:szCs w:val="28"/>
        </w:rPr>
        <w:t>多組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有意競買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前往大樓實地看屋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BC7784">
        <w:rPr>
          <w:rFonts w:ascii="標楷體" w:eastAsia="標楷體" w:hAnsi="標楷體" w:hint="eastAsia"/>
          <w:sz w:val="28"/>
          <w:szCs w:val="28"/>
        </w:rPr>
        <w:t>這次法拍的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確是</w:t>
      </w:r>
      <w:r w:rsidR="00D35C42" w:rsidRPr="000B667B">
        <w:rPr>
          <w:rFonts w:ascii="標楷體" w:eastAsia="標楷體" w:hAnsi="標楷體" w:hint="eastAsia"/>
          <w:sz w:val="28"/>
          <w:szCs w:val="28"/>
        </w:rPr>
        <w:t>進場</w:t>
      </w:r>
      <w:r w:rsidR="00E75F44" w:rsidRPr="000B667B">
        <w:rPr>
          <w:rFonts w:ascii="標楷體" w:eastAsia="標楷體" w:hAnsi="標楷體" w:hint="eastAsia"/>
          <w:sz w:val="28"/>
          <w:szCs w:val="28"/>
        </w:rPr>
        <w:t>投標</w:t>
      </w:r>
      <w:r w:rsidR="00D35C42" w:rsidRPr="000B667B">
        <w:rPr>
          <w:rFonts w:ascii="標楷體" w:eastAsia="標楷體" w:hAnsi="標楷體" w:hint="eastAsia"/>
          <w:sz w:val="28"/>
          <w:szCs w:val="28"/>
        </w:rPr>
        <w:t>的</w:t>
      </w:r>
      <w:r w:rsidR="00BC7784">
        <w:rPr>
          <w:rFonts w:ascii="標楷體" w:eastAsia="標楷體" w:hAnsi="標楷體" w:hint="eastAsia"/>
          <w:sz w:val="28"/>
          <w:szCs w:val="28"/>
        </w:rPr>
        <w:t>絕佳</w:t>
      </w:r>
      <w:r w:rsidR="00D35C42" w:rsidRPr="000B667B">
        <w:rPr>
          <w:rFonts w:ascii="標楷體" w:eastAsia="標楷體" w:hAnsi="標楷體" w:hint="eastAsia"/>
          <w:sz w:val="28"/>
          <w:szCs w:val="28"/>
        </w:rPr>
        <w:t>時機</w:t>
      </w:r>
      <w:r w:rsidR="00E04155" w:rsidRPr="000B667B">
        <w:rPr>
          <w:rFonts w:ascii="標楷體" w:eastAsia="標楷體" w:hAnsi="標楷體" w:hint="eastAsia"/>
          <w:sz w:val="28"/>
          <w:szCs w:val="28"/>
        </w:rPr>
        <w:t>，心動的人</w:t>
      </w:r>
      <w:r w:rsidR="00BC7784">
        <w:rPr>
          <w:rFonts w:ascii="標楷體" w:eastAsia="標楷體" w:hAnsi="標楷體" w:hint="eastAsia"/>
          <w:sz w:val="28"/>
          <w:szCs w:val="28"/>
        </w:rPr>
        <w:t>一定</w:t>
      </w:r>
      <w:r w:rsidR="00E04155" w:rsidRPr="000B667B">
        <w:rPr>
          <w:rFonts w:ascii="標楷體" w:eastAsia="標楷體" w:hAnsi="標楷體" w:hint="eastAsia"/>
          <w:sz w:val="28"/>
          <w:szCs w:val="28"/>
        </w:rPr>
        <w:t>要</w:t>
      </w:r>
      <w:r w:rsidR="00BC7784">
        <w:rPr>
          <w:rFonts w:ascii="標楷體" w:eastAsia="標楷體" w:hAnsi="標楷體" w:hint="eastAsia"/>
          <w:sz w:val="28"/>
          <w:szCs w:val="28"/>
        </w:rPr>
        <w:t>搶先出手</w:t>
      </w:r>
      <w:r w:rsidR="00E04155" w:rsidRPr="000B667B">
        <w:rPr>
          <w:rFonts w:ascii="標楷體" w:eastAsia="標楷體" w:hAnsi="標楷體" w:hint="eastAsia"/>
          <w:sz w:val="28"/>
          <w:szCs w:val="28"/>
        </w:rPr>
        <w:t>以免</w:t>
      </w:r>
      <w:r w:rsidR="00BC7784">
        <w:rPr>
          <w:rFonts w:ascii="標楷體" w:eastAsia="標楷體" w:hAnsi="標楷體" w:hint="eastAsia"/>
          <w:sz w:val="28"/>
          <w:szCs w:val="28"/>
        </w:rPr>
        <w:t>向隅</w:t>
      </w:r>
      <w:r w:rsidR="00D35C42" w:rsidRPr="000B667B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除了</w:t>
      </w:r>
      <w:r w:rsidR="004A1997" w:rsidRPr="000B667B">
        <w:rPr>
          <w:rFonts w:ascii="標楷體" w:eastAsia="標楷體" w:hAnsi="標楷體" w:hint="eastAsia"/>
          <w:sz w:val="28"/>
          <w:szCs w:val="28"/>
        </w:rPr>
        <w:t>不動產拍賣</w:t>
      </w:r>
      <w:r w:rsidR="00BC7784">
        <w:rPr>
          <w:rFonts w:ascii="標楷體" w:eastAsia="標楷體" w:hAnsi="標楷體" w:hint="eastAsia"/>
          <w:sz w:val="28"/>
          <w:szCs w:val="28"/>
        </w:rPr>
        <w:t>外</w:t>
      </w:r>
      <w:r w:rsidR="000D5E1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當</w:t>
      </w:r>
      <w:r w:rsidR="00934973"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D87227" w:rsidRPr="000B667B">
        <w:rPr>
          <w:rFonts w:ascii="標楷體" w:eastAsia="標楷體" w:hAnsi="標楷體" w:hint="eastAsia"/>
          <w:sz w:val="28"/>
          <w:szCs w:val="28"/>
        </w:rPr>
        <w:t>動產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法拍會主題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="00BC7784">
        <w:rPr>
          <w:rFonts w:ascii="標楷體" w:eastAsia="標楷體" w:hAnsi="標楷體" w:hint="eastAsia"/>
          <w:sz w:val="28"/>
          <w:szCs w:val="28"/>
        </w:rPr>
        <w:t>多種</w:t>
      </w:r>
      <w:r w:rsidR="00BC7784">
        <w:rPr>
          <w:rFonts w:ascii="標楷體" w:eastAsia="標楷體" w:hAnsi="標楷體" w:hint="eastAsia"/>
          <w:sz w:val="28"/>
          <w:szCs w:val="28"/>
          <w:lang w:eastAsia="zh-TW"/>
        </w:rPr>
        <w:t>3C產品及零件</w:t>
      </w:r>
      <w:r w:rsidR="00D20829">
        <w:rPr>
          <w:rFonts w:ascii="標楷體" w:eastAsia="標楷體" w:hAnsi="標楷體" w:hint="eastAsia"/>
          <w:sz w:val="28"/>
          <w:szCs w:val="28"/>
          <w:lang w:eastAsia="zh-TW"/>
        </w:rPr>
        <w:t>包括電腦主機、螢幕、</w:t>
      </w:r>
      <w:r w:rsidR="00D20829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網路雲端硬碟、液晶電視、影印機、電腦傳輸線等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D20829">
        <w:rPr>
          <w:rFonts w:ascii="標楷體" w:eastAsia="標楷體" w:hAnsi="標楷體" w:hint="eastAsia"/>
          <w:sz w:val="28"/>
          <w:szCs w:val="28"/>
          <w:lang w:eastAsia="zh-TW"/>
        </w:rPr>
        <w:t>也有熱賣商品</w:t>
      </w:r>
      <w:proofErr w:type="spellStart"/>
      <w:r w:rsidR="0068678B" w:rsidRPr="000B667B">
        <w:rPr>
          <w:rFonts w:ascii="標楷體" w:eastAsia="標楷體" w:hAnsi="標楷體" w:hint="eastAsia"/>
          <w:sz w:val="28"/>
          <w:szCs w:val="28"/>
        </w:rPr>
        <w:t>寢具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枕頭</w:t>
      </w:r>
      <w:r w:rsidR="00934973">
        <w:rPr>
          <w:rFonts w:ascii="標楷體" w:eastAsia="標楷體" w:hAnsi="標楷體" w:hint="eastAsia"/>
          <w:sz w:val="28"/>
          <w:szCs w:val="28"/>
        </w:rPr>
        <w:t>及多種生活衛生清潔用品等</w:t>
      </w:r>
      <w:r w:rsidR="00D867F8">
        <w:rPr>
          <w:rFonts w:ascii="標楷體" w:eastAsia="標楷體" w:hAnsi="標楷體" w:hint="eastAsia"/>
          <w:sz w:val="28"/>
          <w:szCs w:val="28"/>
        </w:rPr>
        <w:t>。</w:t>
      </w:r>
      <w:r w:rsidR="0068678B" w:rsidRPr="000B667B">
        <w:rPr>
          <w:rFonts w:ascii="標楷體" w:eastAsia="標楷體" w:hAnsi="標楷體" w:hint="eastAsia"/>
          <w:sz w:val="28"/>
          <w:szCs w:val="28"/>
        </w:rPr>
        <w:t>各種查封物品都會</w:t>
      </w:r>
      <w:r w:rsidR="005C6646" w:rsidRPr="000B667B">
        <w:rPr>
          <w:rFonts w:ascii="標楷體" w:eastAsia="標楷體" w:hAnsi="標楷體" w:hint="eastAsia"/>
          <w:sz w:val="28"/>
          <w:szCs w:val="28"/>
        </w:rPr>
        <w:t>以</w:t>
      </w:r>
      <w:r w:rsidR="00A84C0F" w:rsidRPr="000B667B">
        <w:rPr>
          <w:rFonts w:ascii="標楷體" w:eastAsia="標楷體" w:hAnsi="標楷體" w:hint="eastAsia"/>
          <w:sz w:val="28"/>
          <w:szCs w:val="28"/>
        </w:rPr>
        <w:t>低於市售價格陳列拍賣</w:t>
      </w:r>
      <w:r w:rsidR="0068678B" w:rsidRPr="000B667B">
        <w:rPr>
          <w:rFonts w:ascii="標楷體" w:eastAsia="標楷體" w:hAnsi="標楷體" w:hint="eastAsia"/>
          <w:sz w:val="28"/>
          <w:szCs w:val="28"/>
        </w:rPr>
        <w:t>及變賣</w:t>
      </w:r>
      <w:r w:rsidR="0074565C" w:rsidRPr="000B667B">
        <w:rPr>
          <w:rFonts w:ascii="標楷體" w:eastAsia="標楷體" w:hAnsi="標楷體" w:hint="eastAsia"/>
          <w:sz w:val="28"/>
          <w:szCs w:val="28"/>
        </w:rPr>
        <w:t>，歡迎大家都來撿便宜</w:t>
      </w:r>
      <w:proofErr w:type="spellEnd"/>
      <w:r w:rsidR="00D60570"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5B3F04" w:rsidRPr="000B667B" w:rsidRDefault="00095758" w:rsidP="000B667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9797A" wp14:editId="49963907">
                <wp:simplePos x="0" y="0"/>
                <wp:positionH relativeFrom="column">
                  <wp:posOffset>4680861</wp:posOffset>
                </wp:positionH>
                <wp:positionV relativeFrom="paragraph">
                  <wp:posOffset>1341623</wp:posOffset>
                </wp:positionV>
                <wp:extent cx="733245" cy="603250"/>
                <wp:effectExtent l="0" t="0" r="0" b="63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45" cy="60325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368.55pt;margin-top:105.65pt;width:57.75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" stroked="f" strokeweight="2pt">
                <v:fill r:id="rId10" o:title="" recolor="t" rotate="t" type="frame"/>
              </v:rect>
            </w:pict>
          </mc:Fallback>
        </mc:AlternateContent>
      </w:r>
      <w:r w:rsidR="005B3F04" w:rsidRPr="000B667B">
        <w:rPr>
          <w:rFonts w:ascii="標楷體" w:eastAsia="標楷體" w:hAnsi="標楷體" w:hint="eastAsia"/>
          <w:sz w:val="28"/>
          <w:szCs w:val="28"/>
        </w:rPr>
        <w:t>桃園分署多次拍賣動產、不動產成果豐碩。將會持續針對義務人各式各樣的財產查封執行，並將在每</w:t>
      </w:r>
      <w:proofErr w:type="gramStart"/>
      <w:r w:rsidR="005B3F04" w:rsidRPr="000B667B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5B3F04" w:rsidRPr="000B667B">
        <w:rPr>
          <w:rFonts w:ascii="標楷體" w:eastAsia="標楷體" w:hAnsi="標楷體" w:hint="eastAsia"/>
          <w:sz w:val="28"/>
          <w:szCs w:val="28"/>
        </w:rPr>
        <w:t>月的法務部行政執行署「123聯合法拍會」定期進行法拍，請大家隨時注意桃園分署</w:t>
      </w:r>
      <w:proofErr w:type="gramStart"/>
      <w:r w:rsidR="005B3F04" w:rsidRPr="000B667B">
        <w:rPr>
          <w:rFonts w:ascii="標楷體" w:eastAsia="標楷體" w:hAnsi="標楷體" w:hint="eastAsia"/>
          <w:sz w:val="28"/>
          <w:szCs w:val="28"/>
        </w:rPr>
        <w:t>的官網訊息及臉書</w:t>
      </w:r>
      <w:proofErr w:type="gramEnd"/>
      <w:r w:rsidR="005B3F04"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D20829" w:rsidRPr="000B667B" w:rsidRDefault="005B3F04" w:rsidP="005B3F04">
      <w:pPr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 w:hint="eastAsia"/>
          <w:spacing w:val="-20"/>
          <w:sz w:val="28"/>
          <w:szCs w:val="28"/>
        </w:rPr>
        <w:t>(網址：</w:t>
      </w:r>
      <w:hyperlink r:id="rId11" w:history="1">
        <w:r w:rsidRPr="000B667B">
          <w:rPr>
            <w:rStyle w:val="ab"/>
            <w:rFonts w:ascii="標楷體" w:eastAsia="標楷體" w:hAnsi="標楷體"/>
            <w:sz w:val="28"/>
            <w:szCs w:val="28"/>
          </w:rPr>
          <w:t>https://sites.google.com/site/tyymoj/home</w:t>
        </w:r>
      </w:hyperlink>
      <w:proofErr w:type="gramStart"/>
      <w:r w:rsidRPr="000B667B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9D7BFF" w:rsidRDefault="009D7BFF" w:rsidP="008F0444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0B667B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國際經貿中心</w:t>
      </w:r>
      <w:r w:rsidRPr="000B667B">
        <w:rPr>
          <w:rFonts w:ascii="標楷體" w:eastAsia="標楷體" w:hAnsi="標楷體" w:hint="eastAsia"/>
          <w:b/>
          <w:kern w:val="0"/>
          <w:sz w:val="28"/>
          <w:szCs w:val="28"/>
        </w:rPr>
        <w:t>辦公大樓第12樓</w:t>
      </w:r>
      <w:r w:rsidR="000B667B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</w:t>
      </w:r>
      <w:r w:rsidR="000B667B" w:rsidRPr="000B667B">
        <w:rPr>
          <w:rFonts w:ascii="標楷體" w:eastAsia="標楷體" w:hAnsi="標楷體" w:hint="eastAsia"/>
          <w:b/>
          <w:sz w:val="28"/>
          <w:szCs w:val="28"/>
        </w:rPr>
        <w:t>執行書記官帶看法拍屋</w:t>
      </w:r>
    </w:p>
    <w:p w:rsidR="0062366E" w:rsidRDefault="008F0444" w:rsidP="000520F1">
      <w:pPr>
        <w:ind w:left="2880" w:hangingChars="1200" w:hanging="28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inline distT="0" distB="0" distL="0" distR="0" wp14:anchorId="56BB354F" wp14:editId="66F90E89">
            <wp:extent cx="2156604" cy="2182483"/>
            <wp:effectExtent l="171450" t="171450" r="377190" b="370840"/>
            <wp:docPr id="12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03" cy="2182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BAF7AC1" wp14:editId="160527EA">
            <wp:extent cx="2122098" cy="2182483"/>
            <wp:effectExtent l="171450" t="171450" r="374015" b="370840"/>
            <wp:docPr id="14" name="圖片 14" descr="C:\Users\jpmu\AppData\Local\Microsoft\Windows\Temporary Internet Files\Content.Outlook\X1TPJZN5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mu\AppData\Local\Microsoft\Windows\Temporary Internet Files\Content.Outlook\X1TPJZN5\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73" cy="2199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520F1" w:rsidRPr="000F1BC0">
        <w:rPr>
          <w:rFonts w:ascii="標楷體" w:eastAsia="標楷體" w:hAnsi="標楷體" w:hint="eastAsia"/>
          <w:b/>
          <w:sz w:val="28"/>
          <w:szCs w:val="28"/>
        </w:rPr>
        <w:t>3C雲端產品、零件</w:t>
      </w:r>
    </w:p>
    <w:p w:rsidR="008B7E68" w:rsidRDefault="000520F1" w:rsidP="000520F1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107AB8BF" wp14:editId="4F0E331B">
            <wp:extent cx="2372264" cy="2061713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16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       </w:t>
      </w:r>
      <w:r w:rsidR="0062366E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50310972" wp14:editId="04443216">
            <wp:extent cx="2372264" cy="2061713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16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A8D">
        <w:rPr>
          <w:rFonts w:ascii="標楷體" w:eastAsia="標楷體" w:hAnsi="標楷體" w:hint="eastAsia"/>
          <w:noProof/>
          <w:sz w:val="28"/>
          <w:szCs w:val="28"/>
        </w:rPr>
        <w:t xml:space="preserve">    </w:t>
      </w:r>
      <w:r w:rsidR="0062366E">
        <w:rPr>
          <w:rFonts w:ascii="標楷體" w:eastAsia="標楷體" w:hAnsi="標楷體" w:hint="eastAsia"/>
          <w:noProof/>
          <w:sz w:val="28"/>
          <w:szCs w:val="28"/>
        </w:rPr>
        <w:t xml:space="preserve">                      </w:t>
      </w:r>
      <w:r w:rsidR="00B02A8D">
        <w:rPr>
          <w:rFonts w:ascii="標楷體" w:eastAsia="標楷體" w:hAnsi="標楷體" w:hint="eastAsia"/>
          <w:noProof/>
          <w:sz w:val="28"/>
          <w:szCs w:val="28"/>
        </w:rPr>
        <w:t xml:space="preserve">   </w:t>
      </w:r>
      <w:r w:rsidR="0062366E">
        <w:rPr>
          <w:rFonts w:ascii="標楷體" w:eastAsia="標楷體" w:hAnsi="標楷體" w:hint="eastAsia"/>
          <w:noProof/>
          <w:sz w:val="28"/>
          <w:szCs w:val="28"/>
        </w:rPr>
        <w:t xml:space="preserve">   </w:t>
      </w:r>
      <w:r w:rsidR="00BD1AAB">
        <w:rPr>
          <w:rFonts w:ascii="標楷體" w:eastAsia="標楷體" w:hAnsi="標楷體" w:hint="eastAsia"/>
          <w:noProof/>
          <w:sz w:val="28"/>
          <w:szCs w:val="28"/>
        </w:rPr>
        <w:t xml:space="preserve">     </w:t>
      </w:r>
      <w:r w:rsidR="00B02A8D">
        <w:rPr>
          <w:rFonts w:ascii="標楷體" w:eastAsia="標楷體" w:hAnsi="標楷體" w:hint="eastAsia"/>
          <w:noProof/>
          <w:sz w:val="28"/>
          <w:szCs w:val="28"/>
        </w:rPr>
        <w:t xml:space="preserve">     </w:t>
      </w:r>
    </w:p>
    <w:sectPr w:rsidR="008B7E68" w:rsidSect="00331EE2">
      <w:pgSz w:w="11906" w:h="16838"/>
      <w:pgMar w:top="1134" w:right="179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04" w:rsidRDefault="00DC3304" w:rsidP="001B4B6B">
      <w:r>
        <w:separator/>
      </w:r>
    </w:p>
  </w:endnote>
  <w:endnote w:type="continuationSeparator" w:id="0">
    <w:p w:rsidR="00DC3304" w:rsidRDefault="00DC3304" w:rsidP="001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04" w:rsidRDefault="00DC3304" w:rsidP="001B4B6B">
      <w:r>
        <w:separator/>
      </w:r>
    </w:p>
  </w:footnote>
  <w:footnote w:type="continuationSeparator" w:id="0">
    <w:p w:rsidR="00DC3304" w:rsidRDefault="00DC3304" w:rsidP="001B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35"/>
    <w:rsid w:val="00007F8A"/>
    <w:rsid w:val="000102E5"/>
    <w:rsid w:val="00016F15"/>
    <w:rsid w:val="00027282"/>
    <w:rsid w:val="00040112"/>
    <w:rsid w:val="00042533"/>
    <w:rsid w:val="000520F1"/>
    <w:rsid w:val="000603D0"/>
    <w:rsid w:val="0007115D"/>
    <w:rsid w:val="00095758"/>
    <w:rsid w:val="000B193B"/>
    <w:rsid w:val="000B667B"/>
    <w:rsid w:val="000C47DC"/>
    <w:rsid w:val="000D2362"/>
    <w:rsid w:val="000D5E1A"/>
    <w:rsid w:val="000F0CF8"/>
    <w:rsid w:val="000F1BC0"/>
    <w:rsid w:val="001177C6"/>
    <w:rsid w:val="0013478C"/>
    <w:rsid w:val="00140DDD"/>
    <w:rsid w:val="001530B0"/>
    <w:rsid w:val="001569BA"/>
    <w:rsid w:val="001807D8"/>
    <w:rsid w:val="00182799"/>
    <w:rsid w:val="00193E9A"/>
    <w:rsid w:val="001B25F1"/>
    <w:rsid w:val="001B4B6B"/>
    <w:rsid w:val="001C452C"/>
    <w:rsid w:val="001C59D3"/>
    <w:rsid w:val="001D1FB9"/>
    <w:rsid w:val="001D2041"/>
    <w:rsid w:val="001E5903"/>
    <w:rsid w:val="001F684B"/>
    <w:rsid w:val="00203288"/>
    <w:rsid w:val="0020428F"/>
    <w:rsid w:val="00244510"/>
    <w:rsid w:val="00246A9C"/>
    <w:rsid w:val="0025552D"/>
    <w:rsid w:val="00270FC5"/>
    <w:rsid w:val="00272C21"/>
    <w:rsid w:val="00277032"/>
    <w:rsid w:val="002A7238"/>
    <w:rsid w:val="002C726B"/>
    <w:rsid w:val="002D09DF"/>
    <w:rsid w:val="002E10AE"/>
    <w:rsid w:val="002E1DE7"/>
    <w:rsid w:val="002E3FB9"/>
    <w:rsid w:val="00331EE2"/>
    <w:rsid w:val="00333E26"/>
    <w:rsid w:val="00350D67"/>
    <w:rsid w:val="0035137A"/>
    <w:rsid w:val="00354A80"/>
    <w:rsid w:val="00355137"/>
    <w:rsid w:val="00361601"/>
    <w:rsid w:val="00384AB8"/>
    <w:rsid w:val="003873CA"/>
    <w:rsid w:val="00387FD3"/>
    <w:rsid w:val="00391B86"/>
    <w:rsid w:val="003923E6"/>
    <w:rsid w:val="0039513D"/>
    <w:rsid w:val="00397C10"/>
    <w:rsid w:val="003C0DD8"/>
    <w:rsid w:val="003C20B3"/>
    <w:rsid w:val="003C3188"/>
    <w:rsid w:val="003D3C80"/>
    <w:rsid w:val="003E586A"/>
    <w:rsid w:val="004031F7"/>
    <w:rsid w:val="00407135"/>
    <w:rsid w:val="00421B49"/>
    <w:rsid w:val="0043575E"/>
    <w:rsid w:val="00442A8E"/>
    <w:rsid w:val="004442F1"/>
    <w:rsid w:val="004443D5"/>
    <w:rsid w:val="00464415"/>
    <w:rsid w:val="00476A2E"/>
    <w:rsid w:val="004818F9"/>
    <w:rsid w:val="00484A93"/>
    <w:rsid w:val="004A1997"/>
    <w:rsid w:val="004B1AE6"/>
    <w:rsid w:val="004B6D66"/>
    <w:rsid w:val="004C1C56"/>
    <w:rsid w:val="004D4D26"/>
    <w:rsid w:val="004E0327"/>
    <w:rsid w:val="00531C0C"/>
    <w:rsid w:val="00532A36"/>
    <w:rsid w:val="00542683"/>
    <w:rsid w:val="00544DCB"/>
    <w:rsid w:val="00546F8F"/>
    <w:rsid w:val="005762D7"/>
    <w:rsid w:val="00580B25"/>
    <w:rsid w:val="0058194E"/>
    <w:rsid w:val="00583DDC"/>
    <w:rsid w:val="00594DF8"/>
    <w:rsid w:val="005A0F93"/>
    <w:rsid w:val="005B2A42"/>
    <w:rsid w:val="005B3F04"/>
    <w:rsid w:val="005B4109"/>
    <w:rsid w:val="005B539F"/>
    <w:rsid w:val="005B673D"/>
    <w:rsid w:val="005C2DE1"/>
    <w:rsid w:val="005C5B25"/>
    <w:rsid w:val="005C6646"/>
    <w:rsid w:val="005C6DF8"/>
    <w:rsid w:val="005D493C"/>
    <w:rsid w:val="005E281F"/>
    <w:rsid w:val="005F17B0"/>
    <w:rsid w:val="006071C4"/>
    <w:rsid w:val="0062366E"/>
    <w:rsid w:val="006301E3"/>
    <w:rsid w:val="006439CC"/>
    <w:rsid w:val="00662D3C"/>
    <w:rsid w:val="006717DC"/>
    <w:rsid w:val="00677C00"/>
    <w:rsid w:val="0068678B"/>
    <w:rsid w:val="006934DD"/>
    <w:rsid w:val="00697A3F"/>
    <w:rsid w:val="006A0813"/>
    <w:rsid w:val="006C47FD"/>
    <w:rsid w:val="006C6A7B"/>
    <w:rsid w:val="00704AF9"/>
    <w:rsid w:val="0071245E"/>
    <w:rsid w:val="00732FAB"/>
    <w:rsid w:val="0074565C"/>
    <w:rsid w:val="007461C8"/>
    <w:rsid w:val="0076548A"/>
    <w:rsid w:val="00770A5D"/>
    <w:rsid w:val="007811CE"/>
    <w:rsid w:val="007A1CCB"/>
    <w:rsid w:val="007A6FAC"/>
    <w:rsid w:val="007C354B"/>
    <w:rsid w:val="007C73F7"/>
    <w:rsid w:val="007D6A7B"/>
    <w:rsid w:val="007E4211"/>
    <w:rsid w:val="007F3A1F"/>
    <w:rsid w:val="00800DD8"/>
    <w:rsid w:val="00802B55"/>
    <w:rsid w:val="00827750"/>
    <w:rsid w:val="00834DF1"/>
    <w:rsid w:val="0084142C"/>
    <w:rsid w:val="008421F2"/>
    <w:rsid w:val="00844D35"/>
    <w:rsid w:val="00853A5C"/>
    <w:rsid w:val="00856F78"/>
    <w:rsid w:val="008636ED"/>
    <w:rsid w:val="00863C3C"/>
    <w:rsid w:val="008762AA"/>
    <w:rsid w:val="008871FC"/>
    <w:rsid w:val="008B6097"/>
    <w:rsid w:val="008B7E68"/>
    <w:rsid w:val="008C1EC5"/>
    <w:rsid w:val="008C328D"/>
    <w:rsid w:val="008D0062"/>
    <w:rsid w:val="008D28DC"/>
    <w:rsid w:val="008E2A83"/>
    <w:rsid w:val="008F0444"/>
    <w:rsid w:val="0090392C"/>
    <w:rsid w:val="00905089"/>
    <w:rsid w:val="00920066"/>
    <w:rsid w:val="0092535A"/>
    <w:rsid w:val="00930733"/>
    <w:rsid w:val="00934973"/>
    <w:rsid w:val="00954513"/>
    <w:rsid w:val="00956E05"/>
    <w:rsid w:val="00962294"/>
    <w:rsid w:val="00972BA3"/>
    <w:rsid w:val="00973C0B"/>
    <w:rsid w:val="0097402A"/>
    <w:rsid w:val="009778C9"/>
    <w:rsid w:val="00986EE7"/>
    <w:rsid w:val="009B06BE"/>
    <w:rsid w:val="009B4C0E"/>
    <w:rsid w:val="009C25FC"/>
    <w:rsid w:val="009D003B"/>
    <w:rsid w:val="009D3FDA"/>
    <w:rsid w:val="009D535C"/>
    <w:rsid w:val="009D7BFF"/>
    <w:rsid w:val="009E2ACF"/>
    <w:rsid w:val="00A01D10"/>
    <w:rsid w:val="00A03E2F"/>
    <w:rsid w:val="00A106E3"/>
    <w:rsid w:val="00A12139"/>
    <w:rsid w:val="00A46302"/>
    <w:rsid w:val="00A626EF"/>
    <w:rsid w:val="00A70178"/>
    <w:rsid w:val="00A84C0F"/>
    <w:rsid w:val="00A97256"/>
    <w:rsid w:val="00AA0E21"/>
    <w:rsid w:val="00AA3EBD"/>
    <w:rsid w:val="00AB67CB"/>
    <w:rsid w:val="00AD3BE0"/>
    <w:rsid w:val="00AF0A69"/>
    <w:rsid w:val="00AF393F"/>
    <w:rsid w:val="00B02A8D"/>
    <w:rsid w:val="00B55F3E"/>
    <w:rsid w:val="00B66680"/>
    <w:rsid w:val="00B67656"/>
    <w:rsid w:val="00B706E5"/>
    <w:rsid w:val="00B81C86"/>
    <w:rsid w:val="00BC1F09"/>
    <w:rsid w:val="00BC7784"/>
    <w:rsid w:val="00BD1AAB"/>
    <w:rsid w:val="00C15ACE"/>
    <w:rsid w:val="00C25435"/>
    <w:rsid w:val="00C36085"/>
    <w:rsid w:val="00C37EBA"/>
    <w:rsid w:val="00C41B8B"/>
    <w:rsid w:val="00C637C4"/>
    <w:rsid w:val="00C76E36"/>
    <w:rsid w:val="00C94B05"/>
    <w:rsid w:val="00CB54BA"/>
    <w:rsid w:val="00CD103C"/>
    <w:rsid w:val="00CF26B7"/>
    <w:rsid w:val="00CF292A"/>
    <w:rsid w:val="00D06544"/>
    <w:rsid w:val="00D20829"/>
    <w:rsid w:val="00D26CA9"/>
    <w:rsid w:val="00D35C42"/>
    <w:rsid w:val="00D363D4"/>
    <w:rsid w:val="00D509D4"/>
    <w:rsid w:val="00D54550"/>
    <w:rsid w:val="00D60570"/>
    <w:rsid w:val="00D867F8"/>
    <w:rsid w:val="00D87227"/>
    <w:rsid w:val="00DA4245"/>
    <w:rsid w:val="00DB42AD"/>
    <w:rsid w:val="00DB5421"/>
    <w:rsid w:val="00DC247F"/>
    <w:rsid w:val="00DC3304"/>
    <w:rsid w:val="00DD093B"/>
    <w:rsid w:val="00DD7791"/>
    <w:rsid w:val="00E04155"/>
    <w:rsid w:val="00E1765A"/>
    <w:rsid w:val="00E23FA8"/>
    <w:rsid w:val="00E241A0"/>
    <w:rsid w:val="00E74B84"/>
    <w:rsid w:val="00E75F44"/>
    <w:rsid w:val="00E95BA0"/>
    <w:rsid w:val="00ED3ADB"/>
    <w:rsid w:val="00EE7FAD"/>
    <w:rsid w:val="00EF1577"/>
    <w:rsid w:val="00F014F8"/>
    <w:rsid w:val="00F14949"/>
    <w:rsid w:val="00F16FA3"/>
    <w:rsid w:val="00F25C5A"/>
    <w:rsid w:val="00F518C1"/>
    <w:rsid w:val="00F75B17"/>
    <w:rsid w:val="00F779E5"/>
    <w:rsid w:val="00F9051B"/>
    <w:rsid w:val="00FA19CC"/>
    <w:rsid w:val="00FA37C9"/>
    <w:rsid w:val="00FB4410"/>
    <w:rsid w:val="00FB53E2"/>
    <w:rsid w:val="00FD3024"/>
    <w:rsid w:val="00FD4150"/>
    <w:rsid w:val="00FE5BC7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tyymoj/hom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986B-51FC-4BDA-AF95-E4FD8E06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高文榮</cp:lastModifiedBy>
  <cp:revision>2</cp:revision>
  <cp:lastPrinted>2017-04-27T01:30:00Z</cp:lastPrinted>
  <dcterms:created xsi:type="dcterms:W3CDTF">2017-04-27T01:31:00Z</dcterms:created>
  <dcterms:modified xsi:type="dcterms:W3CDTF">2017-04-27T01:31:00Z</dcterms:modified>
</cp:coreProperties>
</file>