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96" w:rsidRPr="00B70D5D" w:rsidRDefault="00B70D5D" w:rsidP="00B70D5D">
      <w:pPr>
        <w:adjustRightInd w:val="0"/>
        <w:snapToGrid w:val="0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桃園市</w:t>
      </w:r>
      <w:r w:rsidR="00387B96" w:rsidRPr="005D111A">
        <w:rPr>
          <w:rFonts w:ascii="標楷體" w:eastAsia="標楷體" w:hAnsi="標楷體" w:hint="eastAsia"/>
          <w:b/>
          <w:sz w:val="36"/>
        </w:rPr>
        <w:t>遠距健康照護服務</w:t>
      </w:r>
      <w:r>
        <w:rPr>
          <w:rFonts w:ascii="標楷體" w:eastAsia="標楷體" w:hAnsi="標楷體" w:hint="eastAsia"/>
          <w:b/>
          <w:sz w:val="36"/>
        </w:rPr>
        <w:t>血壓量測競賽</w:t>
      </w:r>
      <w:r w:rsidR="00D139D2">
        <w:rPr>
          <w:rFonts w:ascii="標楷體" w:eastAsia="標楷體" w:hAnsi="標楷體" w:hint="eastAsia"/>
          <w:b/>
          <w:sz w:val="36"/>
        </w:rPr>
        <w:t>簡章</w:t>
      </w:r>
    </w:p>
    <w:p w:rsidR="00387B96" w:rsidRPr="00341E0C" w:rsidRDefault="005D3407" w:rsidP="005D3C0B">
      <w:pPr>
        <w:adjustRightInd w:val="0"/>
        <w:snapToGrid w:val="0"/>
        <w:spacing w:beforeLines="50" w:before="180"/>
        <w:ind w:left="1932" w:hangingChars="690" w:hanging="1932"/>
        <w:rPr>
          <w:rFonts w:ascii="標楷體" w:eastAsia="標楷體" w:hAnsi="標楷體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一、</w:t>
      </w:r>
      <w:r w:rsidR="00341E0C">
        <w:rPr>
          <w:rFonts w:ascii="Calibri" w:eastAsia="標楷體" w:hAnsi="Calibri" w:hint="eastAsia"/>
          <w:sz w:val="28"/>
          <w:szCs w:val="28"/>
        </w:rPr>
        <w:t>活動</w:t>
      </w:r>
      <w:r w:rsidR="00387B96" w:rsidRPr="00341E0C">
        <w:rPr>
          <w:rFonts w:ascii="Calibri" w:eastAsia="標楷體" w:hAnsi="Calibri" w:hint="eastAsia"/>
          <w:sz w:val="28"/>
          <w:szCs w:val="28"/>
        </w:rPr>
        <w:t>目的：</w:t>
      </w:r>
      <w:r w:rsidR="00341E0C" w:rsidRPr="00341E0C">
        <w:rPr>
          <w:rFonts w:ascii="Calibri" w:eastAsia="標楷體" w:hAnsi="Calibri" w:hint="eastAsia"/>
          <w:sz w:val="28"/>
          <w:szCs w:val="28"/>
        </w:rPr>
        <w:t>桃園市遠距健康照護服務計畫</w:t>
      </w:r>
      <w:r w:rsidR="00341E0C">
        <w:rPr>
          <w:rFonts w:ascii="Calibri" w:eastAsia="標楷體" w:hAnsi="Calibri" w:hint="eastAsia"/>
          <w:sz w:val="28"/>
          <w:szCs w:val="28"/>
        </w:rPr>
        <w:t>已</w:t>
      </w:r>
      <w:r w:rsidR="00341E0C" w:rsidRPr="00341E0C">
        <w:rPr>
          <w:rFonts w:ascii="Calibri" w:eastAsia="標楷體" w:hAnsi="Calibri" w:hint="eastAsia"/>
          <w:sz w:val="28"/>
          <w:szCs w:val="28"/>
        </w:rPr>
        <w:t>於</w:t>
      </w:r>
      <w:r w:rsidR="00341E0C" w:rsidRPr="00341E0C">
        <w:rPr>
          <w:rFonts w:ascii="Calibri" w:eastAsia="標楷體" w:hAnsi="Calibri" w:hint="eastAsia"/>
          <w:sz w:val="28"/>
          <w:szCs w:val="28"/>
        </w:rPr>
        <w:t>104</w:t>
      </w:r>
      <w:r w:rsidR="00341E0C" w:rsidRPr="00341E0C">
        <w:rPr>
          <w:rFonts w:ascii="Calibri" w:eastAsia="標楷體" w:hAnsi="Calibri" w:hint="eastAsia"/>
          <w:sz w:val="28"/>
          <w:szCs w:val="28"/>
        </w:rPr>
        <w:t>年</w:t>
      </w:r>
      <w:r w:rsidR="00341E0C" w:rsidRPr="00341E0C">
        <w:rPr>
          <w:rFonts w:ascii="Calibri" w:eastAsia="標楷體" w:hAnsi="Calibri" w:hint="eastAsia"/>
          <w:sz w:val="28"/>
          <w:szCs w:val="28"/>
        </w:rPr>
        <w:t>7</w:t>
      </w:r>
      <w:r w:rsidR="00341E0C" w:rsidRPr="00341E0C">
        <w:rPr>
          <w:rFonts w:ascii="Calibri" w:eastAsia="標楷體" w:hAnsi="Calibri" w:hint="eastAsia"/>
          <w:sz w:val="28"/>
          <w:szCs w:val="28"/>
        </w:rPr>
        <w:t>月</w:t>
      </w:r>
      <w:r w:rsidR="00341E0C" w:rsidRPr="00341E0C">
        <w:rPr>
          <w:rFonts w:ascii="Calibri" w:eastAsia="標楷體" w:hAnsi="Calibri" w:hint="eastAsia"/>
          <w:sz w:val="28"/>
          <w:szCs w:val="28"/>
        </w:rPr>
        <w:t>28</w:t>
      </w:r>
      <w:r w:rsidR="00341E0C" w:rsidRPr="00341E0C">
        <w:rPr>
          <w:rFonts w:ascii="Calibri" w:eastAsia="標楷體" w:hAnsi="Calibri" w:hint="eastAsia"/>
          <w:sz w:val="28"/>
          <w:szCs w:val="28"/>
        </w:rPr>
        <w:t>日完成</w:t>
      </w:r>
      <w:r w:rsidR="00341E0C" w:rsidRPr="00341E0C">
        <w:rPr>
          <w:rFonts w:ascii="Calibri" w:eastAsia="標楷體" w:hAnsi="Calibri" w:hint="eastAsia"/>
          <w:sz w:val="28"/>
          <w:szCs w:val="28"/>
        </w:rPr>
        <w:t>120</w:t>
      </w:r>
      <w:r w:rsidR="00341E0C" w:rsidRPr="00341E0C">
        <w:rPr>
          <w:rFonts w:ascii="Calibri" w:eastAsia="標楷體" w:hAnsi="Calibri" w:hint="eastAsia"/>
          <w:sz w:val="28"/>
          <w:szCs w:val="28"/>
        </w:rPr>
        <w:t>個社區服務據</w:t>
      </w:r>
      <w:r w:rsidR="00341E0C" w:rsidRPr="00341E0C">
        <w:rPr>
          <w:rFonts w:ascii="標楷體" w:eastAsia="標楷體" w:hAnsi="標楷體" w:hint="eastAsia"/>
          <w:sz w:val="28"/>
          <w:szCs w:val="28"/>
        </w:rPr>
        <w:t>點及300</w:t>
      </w:r>
      <w:r w:rsidR="00B70D5D">
        <w:rPr>
          <w:rFonts w:ascii="標楷體" w:eastAsia="標楷體" w:hAnsi="標楷體" w:hint="eastAsia"/>
          <w:sz w:val="28"/>
          <w:szCs w:val="28"/>
        </w:rPr>
        <w:t>個居家據點之建置，為鼓勵</w:t>
      </w:r>
      <w:r w:rsidR="00341E0C" w:rsidRPr="00341E0C">
        <w:rPr>
          <w:rFonts w:ascii="標楷體" w:eastAsia="標楷體" w:hAnsi="標楷體" w:hint="eastAsia"/>
          <w:sz w:val="28"/>
          <w:szCs w:val="28"/>
        </w:rPr>
        <w:t>居家個案及社區</w:t>
      </w:r>
      <w:r w:rsidR="00B70D5D">
        <w:rPr>
          <w:rFonts w:ascii="標楷體" w:eastAsia="標楷體" w:hAnsi="標楷體" w:hint="eastAsia"/>
          <w:sz w:val="28"/>
          <w:szCs w:val="28"/>
        </w:rPr>
        <w:t>民眾踴躍參與血壓量測</w:t>
      </w:r>
      <w:r w:rsidR="001235C4">
        <w:rPr>
          <w:rFonts w:ascii="標楷體" w:eastAsia="標楷體" w:hAnsi="標楷體" w:hint="eastAsia"/>
          <w:sz w:val="28"/>
          <w:szCs w:val="28"/>
        </w:rPr>
        <w:t>，以</w:t>
      </w:r>
      <w:r w:rsidR="001235C4" w:rsidRPr="00C92BC0">
        <w:rPr>
          <w:rFonts w:ascii="Times New Roman" w:eastAsia="標楷體" w:hAnsi="Times New Roman" w:cs="Times New Roman"/>
          <w:sz w:val="28"/>
          <w:szCs w:val="28"/>
        </w:rPr>
        <w:t>增進自我健康監控與疾病管理，達成健康促進之目的</w:t>
      </w:r>
      <w:r w:rsidR="00341E0C" w:rsidRPr="00341E0C">
        <w:rPr>
          <w:rFonts w:ascii="標楷體" w:eastAsia="標楷體" w:hAnsi="標楷體" w:hint="eastAsia"/>
          <w:sz w:val="28"/>
          <w:szCs w:val="28"/>
        </w:rPr>
        <w:t>，因此辦理</w:t>
      </w:r>
      <w:r w:rsidR="00B70D5D">
        <w:rPr>
          <w:rFonts w:ascii="標楷體" w:eastAsia="標楷體" w:hAnsi="標楷體" w:hint="eastAsia"/>
          <w:sz w:val="28"/>
          <w:szCs w:val="28"/>
        </w:rPr>
        <w:t>血壓量測競賽</w:t>
      </w:r>
      <w:r w:rsidR="00341E0C" w:rsidRPr="00341E0C">
        <w:rPr>
          <w:rFonts w:ascii="標楷體" w:eastAsia="標楷體" w:hAnsi="標楷體" w:hint="eastAsia"/>
          <w:sz w:val="28"/>
        </w:rPr>
        <w:t>活動。</w:t>
      </w:r>
    </w:p>
    <w:p w:rsidR="00374DBC" w:rsidRDefault="005D3C0B" w:rsidP="005D3C0B">
      <w:pPr>
        <w:adjustRightInd w:val="0"/>
        <w:snapToGrid w:val="0"/>
        <w:spacing w:beforeLines="50" w:before="1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="00341E0C">
        <w:rPr>
          <w:rFonts w:ascii="標楷體" w:eastAsia="標楷體" w:hAnsi="標楷體" w:hint="eastAsia"/>
          <w:sz w:val="28"/>
        </w:rPr>
        <w:t>參與</w:t>
      </w:r>
      <w:r w:rsidR="00A2127A" w:rsidRPr="00A2127A">
        <w:rPr>
          <w:rFonts w:ascii="標楷體" w:eastAsia="標楷體" w:hAnsi="標楷體" w:hint="eastAsia"/>
          <w:sz w:val="28"/>
        </w:rPr>
        <w:t>對象</w:t>
      </w:r>
      <w:r w:rsidR="003F716E">
        <w:rPr>
          <w:rFonts w:ascii="標楷體" w:eastAsia="標楷體" w:hAnsi="標楷體" w:hint="eastAsia"/>
          <w:sz w:val="28"/>
        </w:rPr>
        <w:t>及分組</w:t>
      </w:r>
      <w:r w:rsidR="00374DBC">
        <w:rPr>
          <w:rFonts w:ascii="標楷體" w:eastAsia="標楷體" w:hAnsi="標楷體" w:hint="eastAsia"/>
          <w:sz w:val="28"/>
        </w:rPr>
        <w:t>：</w:t>
      </w:r>
    </w:p>
    <w:p w:rsidR="003F716E" w:rsidRPr="005D3C0B" w:rsidRDefault="005D3C0B" w:rsidP="0039348A">
      <w:pPr>
        <w:adjustRightInd w:val="0"/>
        <w:snapToGrid w:val="0"/>
        <w:ind w:leftChars="200" w:left="480"/>
        <w:rPr>
          <w:rFonts w:ascii="Calibri" w:eastAsia="標楷體" w:hAnsi="Calibri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第一組：</w:t>
      </w:r>
      <w:r w:rsidR="003F716E" w:rsidRPr="005D3C0B">
        <w:rPr>
          <w:rFonts w:ascii="標楷體" w:eastAsia="標楷體" w:hAnsi="標楷體" w:hint="eastAsia"/>
          <w:sz w:val="28"/>
        </w:rPr>
        <w:t>本市</w:t>
      </w:r>
      <w:r w:rsidR="003F716E" w:rsidRPr="005D3C0B">
        <w:rPr>
          <w:rFonts w:ascii="Calibri" w:eastAsia="標楷體" w:hAnsi="Calibri" w:hint="eastAsia"/>
          <w:sz w:val="28"/>
          <w:szCs w:val="28"/>
        </w:rPr>
        <w:t>遠距健康照護服務居家血壓個案。</w:t>
      </w:r>
    </w:p>
    <w:p w:rsidR="003F716E" w:rsidRPr="005D3C0B" w:rsidRDefault="005D3C0B" w:rsidP="005D3C0B">
      <w:pPr>
        <w:adjustRightInd w:val="0"/>
        <w:snapToGrid w:val="0"/>
        <w:ind w:leftChars="200"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第二組：</w:t>
      </w:r>
      <w:r w:rsidR="003F716E" w:rsidRPr="005D3C0B">
        <w:rPr>
          <w:rFonts w:ascii="標楷體" w:eastAsia="標楷體" w:hAnsi="標楷體" w:hint="eastAsia"/>
          <w:sz w:val="28"/>
        </w:rPr>
        <w:t>本市遠距健康照護</w:t>
      </w:r>
      <w:r w:rsidR="001D03CE" w:rsidRPr="005D3C0B">
        <w:rPr>
          <w:rFonts w:ascii="標楷體" w:eastAsia="標楷體" w:hAnsi="標楷體" w:hint="eastAsia"/>
          <w:sz w:val="28"/>
        </w:rPr>
        <w:t>服務</w:t>
      </w:r>
      <w:r w:rsidR="003F716E" w:rsidRPr="005D3C0B">
        <w:rPr>
          <w:rFonts w:ascii="標楷體" w:eastAsia="標楷體" w:hAnsi="標楷體" w:hint="eastAsia"/>
          <w:sz w:val="28"/>
        </w:rPr>
        <w:t>社區據點量測民眾。</w:t>
      </w:r>
    </w:p>
    <w:p w:rsidR="00A2127A" w:rsidRPr="005D3C0B" w:rsidRDefault="005D3C0B" w:rsidP="005D3C0B">
      <w:pPr>
        <w:adjustRightInd w:val="0"/>
        <w:snapToGrid w:val="0"/>
        <w:ind w:leftChars="200"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第三組：</w:t>
      </w:r>
      <w:r w:rsidRPr="005D3C0B">
        <w:rPr>
          <w:rFonts w:ascii="標楷體" w:eastAsia="標楷體" w:hAnsi="標楷體" w:hint="eastAsia"/>
          <w:sz w:val="28"/>
        </w:rPr>
        <w:t>本市遠距健康照護120個社區服務據點。</w:t>
      </w:r>
    </w:p>
    <w:p w:rsidR="00387B96" w:rsidRDefault="005D3C0B" w:rsidP="005D3C0B">
      <w:pPr>
        <w:adjustRightInd w:val="0"/>
        <w:snapToGrid w:val="0"/>
        <w:spacing w:beforeLines="50" w:before="180"/>
        <w:rPr>
          <w:rFonts w:ascii="標楷體" w:eastAsia="標楷體" w:hAnsi="標楷體"/>
          <w:sz w:val="28"/>
        </w:rPr>
      </w:pPr>
      <w:r w:rsidRPr="005D3C0B">
        <w:rPr>
          <w:rFonts w:ascii="標楷體" w:eastAsia="標楷體" w:hAnsi="標楷體" w:hint="eastAsia"/>
          <w:sz w:val="28"/>
        </w:rPr>
        <w:t>三、競賽期間</w:t>
      </w:r>
      <w:r w:rsidR="00387B96" w:rsidRPr="005D3C0B">
        <w:rPr>
          <w:rFonts w:ascii="標楷體" w:eastAsia="標楷體" w:hAnsi="標楷體" w:hint="eastAsia"/>
          <w:sz w:val="28"/>
        </w:rPr>
        <w:t>：</w:t>
      </w:r>
      <w:r w:rsidR="005D111A" w:rsidRPr="005D3C0B">
        <w:rPr>
          <w:rFonts w:ascii="標楷體" w:eastAsia="標楷體" w:hAnsi="標楷體" w:hint="eastAsia"/>
          <w:sz w:val="28"/>
        </w:rPr>
        <w:t>104年11月</w:t>
      </w:r>
      <w:r w:rsidR="00D139D2">
        <w:rPr>
          <w:rFonts w:ascii="標楷體" w:eastAsia="標楷體" w:hAnsi="標楷體" w:hint="eastAsia"/>
          <w:sz w:val="28"/>
        </w:rPr>
        <w:t>9</w:t>
      </w:r>
      <w:r w:rsidR="00C46ABC" w:rsidRPr="005D3C0B">
        <w:rPr>
          <w:rFonts w:ascii="標楷體" w:eastAsia="標楷體" w:hAnsi="標楷體" w:hint="eastAsia"/>
          <w:sz w:val="28"/>
        </w:rPr>
        <w:t>日</w:t>
      </w:r>
      <w:r w:rsidRPr="005D3C0B">
        <w:rPr>
          <w:rFonts w:ascii="標楷體" w:eastAsia="標楷體" w:hAnsi="標楷體" w:hint="eastAsia"/>
          <w:sz w:val="28"/>
        </w:rPr>
        <w:t>至1</w:t>
      </w:r>
      <w:r w:rsidR="00D139D2">
        <w:rPr>
          <w:rFonts w:ascii="標楷體" w:eastAsia="標楷體" w:hAnsi="標楷體" w:hint="eastAsia"/>
          <w:sz w:val="28"/>
        </w:rPr>
        <w:t>2</w:t>
      </w:r>
      <w:r w:rsidRPr="005D3C0B">
        <w:rPr>
          <w:rFonts w:ascii="標楷體" w:eastAsia="標楷體" w:hAnsi="標楷體" w:hint="eastAsia"/>
          <w:sz w:val="28"/>
        </w:rPr>
        <w:t>月</w:t>
      </w:r>
      <w:r w:rsidR="00D139D2">
        <w:rPr>
          <w:rFonts w:ascii="標楷體" w:eastAsia="標楷體" w:hAnsi="標楷體" w:hint="eastAsia"/>
          <w:sz w:val="28"/>
        </w:rPr>
        <w:t>6</w:t>
      </w:r>
      <w:r w:rsidRPr="005D3C0B">
        <w:rPr>
          <w:rFonts w:ascii="標楷體" w:eastAsia="標楷體" w:hAnsi="標楷體" w:hint="eastAsia"/>
          <w:sz w:val="28"/>
        </w:rPr>
        <w:t>日</w:t>
      </w:r>
      <w:r w:rsidR="00D139D2">
        <w:rPr>
          <w:rFonts w:ascii="標楷體" w:eastAsia="標楷體" w:hAnsi="標楷體" w:hint="eastAsia"/>
          <w:sz w:val="28"/>
        </w:rPr>
        <w:t>(共四</w:t>
      </w:r>
      <w:proofErr w:type="gramStart"/>
      <w:r w:rsidR="00D139D2">
        <w:rPr>
          <w:rFonts w:ascii="標楷體" w:eastAsia="標楷體" w:hAnsi="標楷體" w:hint="eastAsia"/>
          <w:sz w:val="28"/>
        </w:rPr>
        <w:t>週</w:t>
      </w:r>
      <w:proofErr w:type="gramEnd"/>
      <w:r w:rsidR="00D139D2">
        <w:rPr>
          <w:rFonts w:ascii="標楷體" w:eastAsia="標楷體" w:hAnsi="標楷體" w:hint="eastAsia"/>
          <w:sz w:val="28"/>
        </w:rPr>
        <w:t>)</w:t>
      </w:r>
      <w:r w:rsidR="00374DBC">
        <w:rPr>
          <w:rFonts w:ascii="標楷體" w:eastAsia="標楷體" w:hAnsi="標楷體" w:hint="eastAsia"/>
          <w:sz w:val="28"/>
        </w:rPr>
        <w:t>。</w:t>
      </w:r>
    </w:p>
    <w:p w:rsidR="00FE1BD0" w:rsidRDefault="005D3C0B" w:rsidP="00FE1BD0">
      <w:pPr>
        <w:adjustRightInd w:val="0"/>
        <w:snapToGrid w:val="0"/>
        <w:spacing w:beforeLines="50" w:before="1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四、競賽規則</w:t>
      </w:r>
      <w:r w:rsidR="00C6704A">
        <w:rPr>
          <w:rFonts w:ascii="標楷體" w:eastAsia="標楷體" w:hAnsi="標楷體" w:hint="eastAsia"/>
          <w:sz w:val="28"/>
        </w:rPr>
        <w:t>及獎勵</w:t>
      </w:r>
      <w:r>
        <w:rPr>
          <w:rFonts w:ascii="標楷體" w:eastAsia="標楷體" w:hAnsi="標楷體" w:hint="eastAsia"/>
          <w:sz w:val="28"/>
        </w:rPr>
        <w:t>：</w:t>
      </w:r>
    </w:p>
    <w:p w:rsidR="00FE1BD0" w:rsidRDefault="00756BDF" w:rsidP="00374DBC">
      <w:pPr>
        <w:adjustRightInd w:val="0"/>
        <w:snapToGrid w:val="0"/>
        <w:ind w:leftChars="200" w:left="1026" w:hangingChars="195" w:hanging="54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)</w:t>
      </w:r>
      <w:r w:rsidR="00374DBC">
        <w:rPr>
          <w:rFonts w:ascii="標楷體" w:eastAsia="標楷體" w:hAnsi="標楷體" w:hint="eastAsia"/>
          <w:sz w:val="28"/>
        </w:rPr>
        <w:t>依</w:t>
      </w:r>
      <w:r>
        <w:rPr>
          <w:rFonts w:ascii="標楷體" w:eastAsia="標楷體" w:hAnsi="標楷體" w:hint="eastAsia"/>
          <w:sz w:val="28"/>
        </w:rPr>
        <w:t>分組統計</w:t>
      </w:r>
      <w:r w:rsidR="00FE1BD0" w:rsidRPr="005D3C0B">
        <w:rPr>
          <w:rFonts w:ascii="標楷體" w:eastAsia="標楷體" w:hAnsi="標楷體" w:hint="eastAsia"/>
          <w:sz w:val="28"/>
        </w:rPr>
        <w:t>104年11月</w:t>
      </w:r>
      <w:r w:rsidR="00D139D2">
        <w:rPr>
          <w:rFonts w:ascii="標楷體" w:eastAsia="標楷體" w:hAnsi="標楷體" w:hint="eastAsia"/>
          <w:sz w:val="28"/>
        </w:rPr>
        <w:t>9</w:t>
      </w:r>
      <w:r w:rsidR="00FE1BD0" w:rsidRPr="005D3C0B">
        <w:rPr>
          <w:rFonts w:ascii="標楷體" w:eastAsia="標楷體" w:hAnsi="標楷體" w:hint="eastAsia"/>
          <w:sz w:val="28"/>
        </w:rPr>
        <w:t>日至1</w:t>
      </w:r>
      <w:r w:rsidR="00D139D2">
        <w:rPr>
          <w:rFonts w:ascii="標楷體" w:eastAsia="標楷體" w:hAnsi="標楷體" w:hint="eastAsia"/>
          <w:sz w:val="28"/>
        </w:rPr>
        <w:t>2</w:t>
      </w:r>
      <w:r w:rsidR="00FE1BD0" w:rsidRPr="005D3C0B">
        <w:rPr>
          <w:rFonts w:ascii="標楷體" w:eastAsia="標楷體" w:hAnsi="標楷體" w:hint="eastAsia"/>
          <w:sz w:val="28"/>
        </w:rPr>
        <w:t>月</w:t>
      </w:r>
      <w:r w:rsidR="00D139D2">
        <w:rPr>
          <w:rFonts w:ascii="標楷體" w:eastAsia="標楷體" w:hAnsi="標楷體" w:hint="eastAsia"/>
          <w:sz w:val="28"/>
        </w:rPr>
        <w:t>6</w:t>
      </w:r>
      <w:r w:rsidR="00FE1BD0" w:rsidRPr="005D3C0B">
        <w:rPr>
          <w:rFonts w:ascii="標楷體" w:eastAsia="標楷體" w:hAnsi="標楷體" w:hint="eastAsia"/>
          <w:sz w:val="28"/>
        </w:rPr>
        <w:t>日</w:t>
      </w:r>
      <w:r w:rsidR="00D139D2">
        <w:rPr>
          <w:rFonts w:ascii="標楷體" w:eastAsia="標楷體" w:hAnsi="標楷體" w:hint="eastAsia"/>
          <w:sz w:val="28"/>
        </w:rPr>
        <w:t>期間</w:t>
      </w:r>
      <w:r>
        <w:rPr>
          <w:rFonts w:ascii="標楷體" w:eastAsia="標楷體" w:hAnsi="標楷體" w:hint="eastAsia"/>
          <w:sz w:val="28"/>
        </w:rPr>
        <w:t>血壓量測並上傳至衛生</w:t>
      </w:r>
      <w:proofErr w:type="gramStart"/>
      <w:r>
        <w:rPr>
          <w:rFonts w:ascii="標楷體" w:eastAsia="標楷體" w:hAnsi="標楷體" w:hint="eastAsia"/>
          <w:sz w:val="28"/>
        </w:rPr>
        <w:t>福利部遠距</w:t>
      </w:r>
      <w:proofErr w:type="gramEnd"/>
      <w:r>
        <w:rPr>
          <w:rFonts w:ascii="標楷體" w:eastAsia="標楷體" w:hAnsi="標楷體" w:hint="eastAsia"/>
          <w:sz w:val="28"/>
        </w:rPr>
        <w:t>健康照護系統之次數</w:t>
      </w:r>
      <w:r w:rsidR="00374DBC">
        <w:rPr>
          <w:rFonts w:ascii="標楷體" w:eastAsia="標楷體" w:hAnsi="標楷體" w:hint="eastAsia"/>
          <w:sz w:val="28"/>
        </w:rPr>
        <w:t xml:space="preserve"> ，因</w:t>
      </w:r>
      <w:r>
        <w:rPr>
          <w:rFonts w:ascii="標楷體" w:eastAsia="標楷體" w:hAnsi="標楷體" w:hint="eastAsia"/>
          <w:sz w:val="28"/>
        </w:rPr>
        <w:t>該系統</w:t>
      </w:r>
      <w:r w:rsidR="00374DBC">
        <w:rPr>
          <w:rFonts w:ascii="標楷體" w:eastAsia="標楷體" w:hAnsi="標楷體" w:hint="eastAsia"/>
          <w:sz w:val="28"/>
        </w:rPr>
        <w:t>會自動扣除同一時間或短時間內重複上傳之量測數值，故請民眾勿於同一時間或短時間內重複量測。</w:t>
      </w:r>
    </w:p>
    <w:p w:rsidR="00374DBC" w:rsidRDefault="00374DBC" w:rsidP="00374DBC">
      <w:pPr>
        <w:adjustRightInd w:val="0"/>
        <w:snapToGrid w:val="0"/>
        <w:ind w:leftChars="200"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(二)獎勵對象：</w:t>
      </w:r>
      <w:r w:rsidR="00064F56">
        <w:rPr>
          <w:rFonts w:ascii="標楷體" w:eastAsia="標楷體" w:hAnsi="標楷體" w:hint="eastAsia"/>
          <w:sz w:val="28"/>
        </w:rPr>
        <w:t>(以衛生</w:t>
      </w:r>
      <w:proofErr w:type="gramStart"/>
      <w:r w:rsidR="00064F56">
        <w:rPr>
          <w:rFonts w:ascii="標楷體" w:eastAsia="標楷體" w:hAnsi="標楷體" w:hint="eastAsia"/>
          <w:sz w:val="28"/>
        </w:rPr>
        <w:t>福利部遠距</w:t>
      </w:r>
      <w:proofErr w:type="gramEnd"/>
      <w:r w:rsidR="00064F56">
        <w:rPr>
          <w:rFonts w:ascii="標楷體" w:eastAsia="標楷體" w:hAnsi="標楷體" w:hint="eastAsia"/>
          <w:sz w:val="28"/>
        </w:rPr>
        <w:t>健康照護系統統計結果計算)</w:t>
      </w:r>
    </w:p>
    <w:p w:rsidR="0039348A" w:rsidRPr="00FE1BD0" w:rsidRDefault="00374DBC" w:rsidP="00374DBC">
      <w:pPr>
        <w:adjustRightInd w:val="0"/>
        <w:snapToGrid w:val="0"/>
        <w:ind w:leftChars="400" w:left="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第一組：</w:t>
      </w:r>
      <w:r w:rsidR="0039348A" w:rsidRPr="00FE1BD0">
        <w:rPr>
          <w:rFonts w:ascii="標楷體" w:eastAsia="標楷體" w:hAnsi="標楷體" w:hint="eastAsia"/>
          <w:sz w:val="28"/>
        </w:rPr>
        <w:t>遠距健康照護服務居家個案使用率最高前10名</w:t>
      </w:r>
      <w:r>
        <w:rPr>
          <w:rFonts w:ascii="標楷體" w:eastAsia="標楷體" w:hAnsi="標楷體" w:hint="eastAsia"/>
          <w:sz w:val="28"/>
        </w:rPr>
        <w:t>。</w:t>
      </w:r>
    </w:p>
    <w:p w:rsidR="0039348A" w:rsidRPr="00FE1BD0" w:rsidRDefault="00374DBC" w:rsidP="00374DBC">
      <w:pPr>
        <w:adjustRightInd w:val="0"/>
        <w:snapToGrid w:val="0"/>
        <w:ind w:leftChars="400" w:left="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第二組：</w:t>
      </w:r>
      <w:r w:rsidR="0039348A" w:rsidRPr="00FE1BD0">
        <w:rPr>
          <w:rFonts w:ascii="標楷體" w:eastAsia="標楷體" w:hAnsi="標楷體" w:hint="eastAsia"/>
          <w:sz w:val="28"/>
        </w:rPr>
        <w:t>遠距健康照護服務社區</w:t>
      </w:r>
      <w:r w:rsidRPr="005D3C0B">
        <w:rPr>
          <w:rFonts w:ascii="標楷體" w:eastAsia="標楷體" w:hAnsi="標楷體" w:hint="eastAsia"/>
          <w:sz w:val="28"/>
        </w:rPr>
        <w:t>據點量測民眾</w:t>
      </w:r>
      <w:r w:rsidR="0039348A" w:rsidRPr="00FE1BD0">
        <w:rPr>
          <w:rFonts w:ascii="標楷體" w:eastAsia="標楷體" w:hAnsi="標楷體" w:hint="eastAsia"/>
          <w:sz w:val="28"/>
        </w:rPr>
        <w:t>使用率最高前10名</w:t>
      </w:r>
      <w:r>
        <w:rPr>
          <w:rFonts w:ascii="標楷體" w:eastAsia="標楷體" w:hAnsi="標楷體" w:hint="eastAsia"/>
          <w:sz w:val="28"/>
        </w:rPr>
        <w:t>。</w:t>
      </w:r>
    </w:p>
    <w:p w:rsidR="0039348A" w:rsidRPr="00FE1BD0" w:rsidRDefault="00374DBC" w:rsidP="00374DBC">
      <w:pPr>
        <w:adjustRightInd w:val="0"/>
        <w:snapToGrid w:val="0"/>
        <w:ind w:leftChars="400" w:left="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第三組：</w:t>
      </w:r>
      <w:r w:rsidR="0039348A" w:rsidRPr="00FE1BD0">
        <w:rPr>
          <w:rFonts w:ascii="標楷體" w:eastAsia="標楷體" w:hAnsi="標楷體" w:hint="eastAsia"/>
          <w:sz w:val="28"/>
        </w:rPr>
        <w:t>遠距健康照護服務</w:t>
      </w:r>
      <w:r w:rsidRPr="005D3C0B">
        <w:rPr>
          <w:rFonts w:ascii="標楷體" w:eastAsia="標楷體" w:hAnsi="標楷體" w:hint="eastAsia"/>
          <w:sz w:val="28"/>
        </w:rPr>
        <w:t>120個</w:t>
      </w:r>
      <w:r w:rsidR="0039348A" w:rsidRPr="00FE1BD0">
        <w:rPr>
          <w:rFonts w:ascii="標楷體" w:eastAsia="標楷體" w:hAnsi="標楷體" w:hint="eastAsia"/>
          <w:sz w:val="28"/>
        </w:rPr>
        <w:t>社區</w:t>
      </w:r>
      <w:r w:rsidRPr="005D3C0B">
        <w:rPr>
          <w:rFonts w:ascii="標楷體" w:eastAsia="標楷體" w:hAnsi="標楷體" w:hint="eastAsia"/>
          <w:sz w:val="28"/>
        </w:rPr>
        <w:t>服務</w:t>
      </w:r>
      <w:r w:rsidR="0039348A" w:rsidRPr="00FE1BD0">
        <w:rPr>
          <w:rFonts w:ascii="標楷體" w:eastAsia="標楷體" w:hAnsi="標楷體" w:hint="eastAsia"/>
          <w:sz w:val="28"/>
        </w:rPr>
        <w:t>據點使用率最高前5名</w:t>
      </w:r>
      <w:r>
        <w:rPr>
          <w:rFonts w:ascii="標楷體" w:eastAsia="標楷體" w:hAnsi="標楷體" w:hint="eastAsia"/>
          <w:sz w:val="28"/>
        </w:rPr>
        <w:t>。</w:t>
      </w:r>
    </w:p>
    <w:p w:rsidR="00374DBC" w:rsidRDefault="00374DBC" w:rsidP="00374DBC">
      <w:pPr>
        <w:snapToGrid w:val="0"/>
        <w:ind w:leftChars="200" w:left="4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(三)獎勵方式：</w:t>
      </w:r>
    </w:p>
    <w:tbl>
      <w:tblPr>
        <w:tblStyle w:val="a4"/>
        <w:tblW w:w="0" w:type="auto"/>
        <w:tblInd w:w="1214" w:type="dxa"/>
        <w:tblLook w:val="04A0" w:firstRow="1" w:lastRow="0" w:firstColumn="1" w:lastColumn="0" w:noHBand="0" w:noVBand="1"/>
      </w:tblPr>
      <w:tblGrid>
        <w:gridCol w:w="1304"/>
        <w:gridCol w:w="2693"/>
        <w:gridCol w:w="2928"/>
        <w:gridCol w:w="1608"/>
      </w:tblGrid>
      <w:tr w:rsidR="00064F56" w:rsidTr="00064F56">
        <w:tc>
          <w:tcPr>
            <w:tcW w:w="1304" w:type="dxa"/>
          </w:tcPr>
          <w:p w:rsidR="00064F56" w:rsidRDefault="00064F56" w:rsidP="00064F5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組別</w:t>
            </w:r>
          </w:p>
        </w:tc>
        <w:tc>
          <w:tcPr>
            <w:tcW w:w="2693" w:type="dxa"/>
          </w:tcPr>
          <w:p w:rsidR="00064F56" w:rsidRDefault="00064F56" w:rsidP="00064F5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對象</w:t>
            </w:r>
          </w:p>
        </w:tc>
        <w:tc>
          <w:tcPr>
            <w:tcW w:w="2928" w:type="dxa"/>
          </w:tcPr>
          <w:p w:rsidR="00064F56" w:rsidRDefault="00064F56" w:rsidP="00064F5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獎勵</w:t>
            </w:r>
          </w:p>
        </w:tc>
        <w:tc>
          <w:tcPr>
            <w:tcW w:w="1608" w:type="dxa"/>
          </w:tcPr>
          <w:p w:rsidR="00064F56" w:rsidRDefault="00064F56" w:rsidP="00064F5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總金額</w:t>
            </w:r>
          </w:p>
        </w:tc>
      </w:tr>
      <w:tr w:rsidR="00071033" w:rsidTr="00064F56">
        <w:tc>
          <w:tcPr>
            <w:tcW w:w="1304" w:type="dxa"/>
            <w:vMerge w:val="restart"/>
          </w:tcPr>
          <w:p w:rsidR="00071033" w:rsidRDefault="00071033" w:rsidP="00FE1BD0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第一組</w:t>
            </w:r>
          </w:p>
        </w:tc>
        <w:tc>
          <w:tcPr>
            <w:tcW w:w="2693" w:type="dxa"/>
          </w:tcPr>
          <w:p w:rsidR="00071033" w:rsidRDefault="00071033" w:rsidP="00FE1BD0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FE1BD0">
              <w:rPr>
                <w:rFonts w:ascii="標楷體" w:eastAsia="標楷體" w:hAnsi="標楷體" w:hint="eastAsia"/>
                <w:sz w:val="28"/>
              </w:rPr>
              <w:t>居家個案前3名</w:t>
            </w:r>
          </w:p>
        </w:tc>
        <w:tc>
          <w:tcPr>
            <w:tcW w:w="2928" w:type="dxa"/>
          </w:tcPr>
          <w:p w:rsidR="00071033" w:rsidRDefault="00071033" w:rsidP="00FE1BD0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FE1BD0">
              <w:rPr>
                <w:rFonts w:ascii="標楷體" w:eastAsia="標楷體" w:hAnsi="標楷體" w:hint="eastAsia"/>
                <w:sz w:val="28"/>
              </w:rPr>
              <w:t>禮券1,000元</w:t>
            </w:r>
            <w:r>
              <w:rPr>
                <w:rFonts w:ascii="標楷體" w:eastAsia="標楷體" w:hAnsi="標楷體" w:hint="eastAsia"/>
                <w:sz w:val="28"/>
              </w:rPr>
              <w:t>/每人</w:t>
            </w:r>
          </w:p>
        </w:tc>
        <w:tc>
          <w:tcPr>
            <w:tcW w:w="1608" w:type="dxa"/>
          </w:tcPr>
          <w:p w:rsidR="00071033" w:rsidRDefault="00071033" w:rsidP="00064F5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FE1BD0">
              <w:rPr>
                <w:rFonts w:ascii="標楷體" w:eastAsia="標楷體" w:hAnsi="標楷體" w:hint="eastAsia"/>
                <w:sz w:val="28"/>
              </w:rPr>
              <w:t>3,000元</w:t>
            </w:r>
          </w:p>
        </w:tc>
      </w:tr>
      <w:tr w:rsidR="00071033" w:rsidTr="00064F56">
        <w:tc>
          <w:tcPr>
            <w:tcW w:w="1304" w:type="dxa"/>
            <w:vMerge/>
          </w:tcPr>
          <w:p w:rsidR="00071033" w:rsidRDefault="00071033" w:rsidP="00FE1BD0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3" w:type="dxa"/>
          </w:tcPr>
          <w:p w:rsidR="00071033" w:rsidRDefault="00071033" w:rsidP="00FE1BD0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FE1BD0">
              <w:rPr>
                <w:rFonts w:ascii="標楷體" w:eastAsia="標楷體" w:hAnsi="標楷體" w:hint="eastAsia"/>
                <w:sz w:val="28"/>
              </w:rPr>
              <w:t>居家個案前4-10名</w:t>
            </w:r>
          </w:p>
        </w:tc>
        <w:tc>
          <w:tcPr>
            <w:tcW w:w="2928" w:type="dxa"/>
          </w:tcPr>
          <w:p w:rsidR="00071033" w:rsidRDefault="00071033" w:rsidP="00FE1BD0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FE1BD0">
              <w:rPr>
                <w:rFonts w:ascii="標楷體" w:eastAsia="標楷體" w:hAnsi="標楷體" w:hint="eastAsia"/>
                <w:sz w:val="28"/>
              </w:rPr>
              <w:t>禮券500元</w:t>
            </w:r>
            <w:r>
              <w:rPr>
                <w:rFonts w:ascii="標楷體" w:eastAsia="標楷體" w:hAnsi="標楷體" w:hint="eastAsia"/>
                <w:sz w:val="28"/>
              </w:rPr>
              <w:t>/每人</w:t>
            </w:r>
          </w:p>
        </w:tc>
        <w:tc>
          <w:tcPr>
            <w:tcW w:w="1608" w:type="dxa"/>
          </w:tcPr>
          <w:p w:rsidR="00071033" w:rsidRDefault="00071033" w:rsidP="00064F5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FE1BD0">
              <w:rPr>
                <w:rFonts w:ascii="標楷體" w:eastAsia="標楷體" w:hAnsi="標楷體" w:hint="eastAsia"/>
                <w:sz w:val="28"/>
              </w:rPr>
              <w:t>3,500元</w:t>
            </w:r>
          </w:p>
        </w:tc>
      </w:tr>
      <w:tr w:rsidR="00071033" w:rsidTr="00064F56">
        <w:tc>
          <w:tcPr>
            <w:tcW w:w="1304" w:type="dxa"/>
            <w:vMerge w:val="restart"/>
          </w:tcPr>
          <w:p w:rsidR="00071033" w:rsidRDefault="00071033" w:rsidP="00FE1BD0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第二組</w:t>
            </w:r>
          </w:p>
        </w:tc>
        <w:tc>
          <w:tcPr>
            <w:tcW w:w="2693" w:type="dxa"/>
          </w:tcPr>
          <w:p w:rsidR="00071033" w:rsidRDefault="00071033" w:rsidP="00FE1BD0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社區民眾</w:t>
            </w:r>
            <w:r w:rsidRPr="00FE1BD0">
              <w:rPr>
                <w:rFonts w:ascii="標楷體" w:eastAsia="標楷體" w:hAnsi="標楷體" w:hint="eastAsia"/>
                <w:sz w:val="28"/>
              </w:rPr>
              <w:t>前3名</w:t>
            </w:r>
          </w:p>
        </w:tc>
        <w:tc>
          <w:tcPr>
            <w:tcW w:w="2928" w:type="dxa"/>
          </w:tcPr>
          <w:p w:rsidR="00071033" w:rsidRDefault="00071033" w:rsidP="00FE1BD0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FE1BD0">
              <w:rPr>
                <w:rFonts w:ascii="標楷體" w:eastAsia="標楷體" w:hAnsi="標楷體" w:hint="eastAsia"/>
                <w:sz w:val="28"/>
              </w:rPr>
              <w:t>禮券1,000元</w:t>
            </w:r>
            <w:r>
              <w:rPr>
                <w:rFonts w:ascii="標楷體" w:eastAsia="標楷體" w:hAnsi="標楷體" w:hint="eastAsia"/>
                <w:sz w:val="28"/>
              </w:rPr>
              <w:t>/每人</w:t>
            </w:r>
          </w:p>
        </w:tc>
        <w:tc>
          <w:tcPr>
            <w:tcW w:w="1608" w:type="dxa"/>
          </w:tcPr>
          <w:p w:rsidR="00071033" w:rsidRDefault="00071033" w:rsidP="00FE1BD0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FE1BD0">
              <w:rPr>
                <w:rFonts w:ascii="標楷體" w:eastAsia="標楷體" w:hAnsi="標楷體" w:hint="eastAsia"/>
                <w:sz w:val="28"/>
              </w:rPr>
              <w:t>3,000元</w:t>
            </w:r>
          </w:p>
        </w:tc>
      </w:tr>
      <w:tr w:rsidR="00071033" w:rsidTr="00064F56">
        <w:tc>
          <w:tcPr>
            <w:tcW w:w="1304" w:type="dxa"/>
            <w:vMerge/>
          </w:tcPr>
          <w:p w:rsidR="00071033" w:rsidRDefault="00071033" w:rsidP="00FE1BD0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3" w:type="dxa"/>
          </w:tcPr>
          <w:p w:rsidR="00071033" w:rsidRDefault="00071033" w:rsidP="00FE1BD0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FE1BD0">
              <w:rPr>
                <w:rFonts w:ascii="標楷體" w:eastAsia="標楷體" w:hAnsi="標楷體" w:hint="eastAsia"/>
                <w:sz w:val="28"/>
              </w:rPr>
              <w:t>社區</w:t>
            </w:r>
            <w:r>
              <w:rPr>
                <w:rFonts w:ascii="標楷體" w:eastAsia="標楷體" w:hAnsi="標楷體" w:hint="eastAsia"/>
                <w:sz w:val="28"/>
              </w:rPr>
              <w:t>民眾</w:t>
            </w:r>
            <w:r w:rsidRPr="00FE1BD0">
              <w:rPr>
                <w:rFonts w:ascii="標楷體" w:eastAsia="標楷體" w:hAnsi="標楷體" w:hint="eastAsia"/>
                <w:sz w:val="28"/>
              </w:rPr>
              <w:t>前4-10名</w:t>
            </w:r>
          </w:p>
        </w:tc>
        <w:tc>
          <w:tcPr>
            <w:tcW w:w="2928" w:type="dxa"/>
          </w:tcPr>
          <w:p w:rsidR="00071033" w:rsidRDefault="00071033" w:rsidP="00FE1BD0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FE1BD0">
              <w:rPr>
                <w:rFonts w:ascii="標楷體" w:eastAsia="標楷體" w:hAnsi="標楷體" w:hint="eastAsia"/>
                <w:sz w:val="28"/>
              </w:rPr>
              <w:t>禮券500元</w:t>
            </w:r>
            <w:r>
              <w:rPr>
                <w:rFonts w:ascii="標楷體" w:eastAsia="標楷體" w:hAnsi="標楷體" w:hint="eastAsia"/>
                <w:sz w:val="28"/>
              </w:rPr>
              <w:t>/每人</w:t>
            </w:r>
          </w:p>
        </w:tc>
        <w:tc>
          <w:tcPr>
            <w:tcW w:w="1608" w:type="dxa"/>
          </w:tcPr>
          <w:p w:rsidR="00071033" w:rsidRDefault="00071033" w:rsidP="00FE1BD0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FE1BD0">
              <w:rPr>
                <w:rFonts w:ascii="標楷體" w:eastAsia="標楷體" w:hAnsi="標楷體" w:hint="eastAsia"/>
                <w:sz w:val="28"/>
              </w:rPr>
              <w:t>3,500元</w:t>
            </w:r>
          </w:p>
        </w:tc>
      </w:tr>
      <w:tr w:rsidR="00071033" w:rsidTr="00064F56">
        <w:tc>
          <w:tcPr>
            <w:tcW w:w="1304" w:type="dxa"/>
            <w:vMerge w:val="restart"/>
          </w:tcPr>
          <w:p w:rsidR="00071033" w:rsidRDefault="00071033" w:rsidP="00FE1BD0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第三組</w:t>
            </w:r>
          </w:p>
        </w:tc>
        <w:tc>
          <w:tcPr>
            <w:tcW w:w="2693" w:type="dxa"/>
          </w:tcPr>
          <w:p w:rsidR="00071033" w:rsidRDefault="00071033" w:rsidP="00FE1BD0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FE1BD0">
              <w:rPr>
                <w:rFonts w:ascii="標楷體" w:eastAsia="標楷體" w:hAnsi="標楷體" w:hint="eastAsia"/>
                <w:sz w:val="28"/>
              </w:rPr>
              <w:t>社區據點第1名</w:t>
            </w:r>
          </w:p>
        </w:tc>
        <w:tc>
          <w:tcPr>
            <w:tcW w:w="2928" w:type="dxa"/>
          </w:tcPr>
          <w:p w:rsidR="00071033" w:rsidRDefault="00071033" w:rsidP="00FE1BD0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FE1BD0">
              <w:rPr>
                <w:rFonts w:ascii="標楷體" w:eastAsia="標楷體" w:hAnsi="標楷體" w:hint="eastAsia"/>
                <w:sz w:val="28"/>
              </w:rPr>
              <w:t>禮券5,000元</w:t>
            </w:r>
            <w:r>
              <w:rPr>
                <w:rFonts w:ascii="標楷體" w:eastAsia="標楷體" w:hAnsi="標楷體" w:hint="eastAsia"/>
                <w:sz w:val="28"/>
              </w:rPr>
              <w:t>/社區</w:t>
            </w:r>
          </w:p>
        </w:tc>
        <w:tc>
          <w:tcPr>
            <w:tcW w:w="1608" w:type="dxa"/>
          </w:tcPr>
          <w:p w:rsidR="00071033" w:rsidRDefault="00071033" w:rsidP="00FE1BD0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FE1BD0">
              <w:rPr>
                <w:rFonts w:ascii="標楷體" w:eastAsia="標楷體" w:hAnsi="標楷體" w:hint="eastAsia"/>
                <w:sz w:val="28"/>
              </w:rPr>
              <w:t>5,000元</w:t>
            </w:r>
          </w:p>
        </w:tc>
      </w:tr>
      <w:tr w:rsidR="00071033" w:rsidTr="00064F56">
        <w:tc>
          <w:tcPr>
            <w:tcW w:w="1304" w:type="dxa"/>
            <w:vMerge/>
          </w:tcPr>
          <w:p w:rsidR="00071033" w:rsidRDefault="00071033" w:rsidP="00FE1BD0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3" w:type="dxa"/>
          </w:tcPr>
          <w:p w:rsidR="00071033" w:rsidRPr="00FE1BD0" w:rsidRDefault="00071033" w:rsidP="00FE1BD0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FE1BD0">
              <w:rPr>
                <w:rFonts w:ascii="標楷體" w:eastAsia="標楷體" w:hAnsi="標楷體" w:hint="eastAsia"/>
                <w:sz w:val="28"/>
              </w:rPr>
              <w:t>社區據點第2名</w:t>
            </w:r>
          </w:p>
        </w:tc>
        <w:tc>
          <w:tcPr>
            <w:tcW w:w="2928" w:type="dxa"/>
          </w:tcPr>
          <w:p w:rsidR="00071033" w:rsidRPr="00FE1BD0" w:rsidRDefault="00071033" w:rsidP="00FE1BD0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FE1BD0">
              <w:rPr>
                <w:rFonts w:ascii="標楷體" w:eastAsia="標楷體" w:hAnsi="標楷體" w:hint="eastAsia"/>
                <w:sz w:val="28"/>
              </w:rPr>
              <w:t>禮券3,000元</w:t>
            </w:r>
            <w:r>
              <w:rPr>
                <w:rFonts w:ascii="標楷體" w:eastAsia="標楷體" w:hAnsi="標楷體" w:hint="eastAsia"/>
                <w:sz w:val="28"/>
              </w:rPr>
              <w:t>/社區</w:t>
            </w:r>
          </w:p>
        </w:tc>
        <w:tc>
          <w:tcPr>
            <w:tcW w:w="1608" w:type="dxa"/>
          </w:tcPr>
          <w:p w:rsidR="00071033" w:rsidRPr="00FE1BD0" w:rsidRDefault="00071033" w:rsidP="00FE1BD0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FE1BD0">
              <w:rPr>
                <w:rFonts w:ascii="標楷體" w:eastAsia="標楷體" w:hAnsi="標楷體" w:hint="eastAsia"/>
                <w:sz w:val="28"/>
              </w:rPr>
              <w:t>3,000元</w:t>
            </w:r>
          </w:p>
        </w:tc>
      </w:tr>
      <w:tr w:rsidR="00071033" w:rsidTr="00064F56">
        <w:tc>
          <w:tcPr>
            <w:tcW w:w="1304" w:type="dxa"/>
            <w:vMerge/>
          </w:tcPr>
          <w:p w:rsidR="00071033" w:rsidRDefault="00071033" w:rsidP="00FE1BD0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3" w:type="dxa"/>
          </w:tcPr>
          <w:p w:rsidR="00071033" w:rsidRPr="00FE1BD0" w:rsidRDefault="00071033" w:rsidP="00FE1BD0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FE1BD0">
              <w:rPr>
                <w:rFonts w:ascii="標楷體" w:eastAsia="標楷體" w:hAnsi="標楷體" w:hint="eastAsia"/>
                <w:sz w:val="28"/>
              </w:rPr>
              <w:t>社區據點第3名</w:t>
            </w:r>
          </w:p>
        </w:tc>
        <w:tc>
          <w:tcPr>
            <w:tcW w:w="2928" w:type="dxa"/>
          </w:tcPr>
          <w:p w:rsidR="00071033" w:rsidRPr="00FE1BD0" w:rsidRDefault="00071033" w:rsidP="00FE1BD0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FE1BD0">
              <w:rPr>
                <w:rFonts w:ascii="標楷體" w:eastAsia="標楷體" w:hAnsi="標楷體" w:hint="eastAsia"/>
                <w:sz w:val="28"/>
              </w:rPr>
              <w:t>禮券2,000元</w:t>
            </w:r>
            <w:r>
              <w:rPr>
                <w:rFonts w:ascii="標楷體" w:eastAsia="標楷體" w:hAnsi="標楷體" w:hint="eastAsia"/>
                <w:sz w:val="28"/>
              </w:rPr>
              <w:t>/社區</w:t>
            </w:r>
          </w:p>
        </w:tc>
        <w:tc>
          <w:tcPr>
            <w:tcW w:w="1608" w:type="dxa"/>
          </w:tcPr>
          <w:p w:rsidR="00071033" w:rsidRPr="00FE1BD0" w:rsidRDefault="00071033" w:rsidP="00FE1BD0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FE1BD0">
              <w:rPr>
                <w:rFonts w:ascii="標楷體" w:eastAsia="標楷體" w:hAnsi="標楷體" w:hint="eastAsia"/>
                <w:sz w:val="28"/>
              </w:rPr>
              <w:t>2,000元</w:t>
            </w:r>
          </w:p>
        </w:tc>
      </w:tr>
      <w:tr w:rsidR="00071033" w:rsidTr="00064F56">
        <w:tc>
          <w:tcPr>
            <w:tcW w:w="1304" w:type="dxa"/>
            <w:vMerge/>
          </w:tcPr>
          <w:p w:rsidR="00071033" w:rsidRDefault="00071033" w:rsidP="00FE1BD0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3" w:type="dxa"/>
          </w:tcPr>
          <w:p w:rsidR="00071033" w:rsidRPr="00FE1BD0" w:rsidRDefault="00071033" w:rsidP="00FE1BD0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FE1BD0">
              <w:rPr>
                <w:rFonts w:ascii="標楷體" w:eastAsia="標楷體" w:hAnsi="標楷體" w:hint="eastAsia"/>
                <w:sz w:val="28"/>
              </w:rPr>
              <w:t>社區據點第4-5名</w:t>
            </w:r>
          </w:p>
        </w:tc>
        <w:tc>
          <w:tcPr>
            <w:tcW w:w="2928" w:type="dxa"/>
          </w:tcPr>
          <w:p w:rsidR="00071033" w:rsidRPr="00FE1BD0" w:rsidRDefault="00071033" w:rsidP="00FE1BD0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FE1BD0">
              <w:rPr>
                <w:rFonts w:ascii="標楷體" w:eastAsia="標楷體" w:hAnsi="標楷體" w:hint="eastAsia"/>
                <w:sz w:val="28"/>
              </w:rPr>
              <w:t>禮券1,000元</w:t>
            </w:r>
            <w:r>
              <w:rPr>
                <w:rFonts w:ascii="標楷體" w:eastAsia="標楷體" w:hAnsi="標楷體" w:hint="eastAsia"/>
                <w:sz w:val="28"/>
              </w:rPr>
              <w:t>/</w:t>
            </w:r>
            <w:r w:rsidR="002F5A21">
              <w:rPr>
                <w:rFonts w:ascii="標楷體" w:eastAsia="標楷體" w:hAnsi="標楷體" w:hint="eastAsia"/>
                <w:sz w:val="28"/>
              </w:rPr>
              <w:t>每</w:t>
            </w:r>
            <w:r>
              <w:rPr>
                <w:rFonts w:ascii="標楷體" w:eastAsia="標楷體" w:hAnsi="標楷體" w:hint="eastAsia"/>
                <w:sz w:val="28"/>
              </w:rPr>
              <w:t>社區</w:t>
            </w:r>
          </w:p>
        </w:tc>
        <w:tc>
          <w:tcPr>
            <w:tcW w:w="1608" w:type="dxa"/>
          </w:tcPr>
          <w:p w:rsidR="00071033" w:rsidRPr="00FE1BD0" w:rsidRDefault="00071033" w:rsidP="00FE1BD0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Pr="00FE1BD0">
              <w:rPr>
                <w:rFonts w:ascii="標楷體" w:eastAsia="標楷體" w:hAnsi="標楷體" w:hint="eastAsia"/>
                <w:sz w:val="28"/>
              </w:rPr>
              <w:t>,000元</w:t>
            </w:r>
          </w:p>
        </w:tc>
      </w:tr>
    </w:tbl>
    <w:p w:rsidR="00374DBC" w:rsidRDefault="00374DBC" w:rsidP="00FE1BD0">
      <w:pPr>
        <w:snapToGrid w:val="0"/>
        <w:jc w:val="both"/>
        <w:rPr>
          <w:rFonts w:ascii="標楷體" w:eastAsia="標楷體" w:hAnsi="標楷體"/>
          <w:sz w:val="28"/>
        </w:rPr>
      </w:pPr>
    </w:p>
    <w:p w:rsidR="006406C6" w:rsidRDefault="005D3C0B" w:rsidP="004D3C88">
      <w:pPr>
        <w:adjustRightInd w:val="0"/>
        <w:snapToGrid w:val="0"/>
        <w:spacing w:beforeLines="50" w:before="1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五、競賽結果公告：</w:t>
      </w:r>
      <w:r w:rsidRPr="005D3C0B">
        <w:rPr>
          <w:rFonts w:ascii="標楷體" w:eastAsia="標楷體" w:hAnsi="標楷體" w:hint="eastAsia"/>
          <w:sz w:val="28"/>
        </w:rPr>
        <w:t>104年1</w:t>
      </w:r>
      <w:r>
        <w:rPr>
          <w:rFonts w:ascii="標楷體" w:eastAsia="標楷體" w:hAnsi="標楷體" w:hint="eastAsia"/>
          <w:sz w:val="28"/>
        </w:rPr>
        <w:t>2</w:t>
      </w:r>
      <w:r w:rsidRPr="005D3C0B">
        <w:rPr>
          <w:rFonts w:ascii="標楷體" w:eastAsia="標楷體" w:hAnsi="標楷體" w:hint="eastAsia"/>
          <w:sz w:val="28"/>
        </w:rPr>
        <w:t>月1</w:t>
      </w:r>
      <w:r w:rsidR="00D139D2">
        <w:rPr>
          <w:rFonts w:ascii="標楷體" w:eastAsia="標楷體" w:hAnsi="標楷體" w:hint="eastAsia"/>
          <w:sz w:val="28"/>
        </w:rPr>
        <w:t>4</w:t>
      </w:r>
      <w:bookmarkStart w:id="0" w:name="_GoBack"/>
      <w:bookmarkEnd w:id="0"/>
      <w:r w:rsidRPr="005D3C0B">
        <w:rPr>
          <w:rFonts w:ascii="標楷體" w:eastAsia="標楷體" w:hAnsi="標楷體" w:hint="eastAsia"/>
          <w:sz w:val="28"/>
        </w:rPr>
        <w:t>日</w:t>
      </w:r>
      <w:r>
        <w:rPr>
          <w:rFonts w:ascii="標楷體" w:eastAsia="標楷體" w:hAnsi="標楷體" w:hint="eastAsia"/>
          <w:sz w:val="28"/>
        </w:rPr>
        <w:t>公告於桃園市政府衛生局網站</w:t>
      </w:r>
      <w:r w:rsidR="0039348A">
        <w:rPr>
          <w:rFonts w:ascii="標楷體" w:eastAsia="標楷體" w:hAnsi="標楷體" w:hint="eastAsia"/>
          <w:sz w:val="28"/>
        </w:rPr>
        <w:t>(擇期頒獎)</w:t>
      </w:r>
      <w:r>
        <w:rPr>
          <w:rFonts w:ascii="標楷體" w:eastAsia="標楷體" w:hAnsi="標楷體" w:hint="eastAsia"/>
          <w:sz w:val="28"/>
        </w:rPr>
        <w:t>。</w:t>
      </w:r>
    </w:p>
    <w:p w:rsidR="005D111A" w:rsidRPr="00137873" w:rsidRDefault="005D111A" w:rsidP="0039348A">
      <w:pPr>
        <w:widowControl/>
        <w:rPr>
          <w:rFonts w:ascii="標楷體" w:eastAsia="標楷體" w:hAnsi="標楷體"/>
          <w:sz w:val="28"/>
        </w:rPr>
      </w:pPr>
    </w:p>
    <w:sectPr w:rsidR="005D111A" w:rsidRPr="00137873" w:rsidSect="00387B9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753F7"/>
    <w:multiLevelType w:val="hybridMultilevel"/>
    <w:tmpl w:val="D5A816DC"/>
    <w:lvl w:ilvl="0" w:tplc="661E0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1B56349"/>
    <w:multiLevelType w:val="hybridMultilevel"/>
    <w:tmpl w:val="D31A4144"/>
    <w:lvl w:ilvl="0" w:tplc="9AF89C32">
      <w:start w:val="1"/>
      <w:numFmt w:val="taiwaneseCountingThousand"/>
      <w:lvlText w:val="(%1)"/>
      <w:lvlJc w:val="left"/>
      <w:pPr>
        <w:ind w:left="120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1EB4BAF"/>
    <w:multiLevelType w:val="hybridMultilevel"/>
    <w:tmpl w:val="B4220EAA"/>
    <w:lvl w:ilvl="0" w:tplc="5E4AA5DE">
      <w:start w:val="1"/>
      <w:numFmt w:val="ideographLegalTraditional"/>
      <w:pStyle w:val="a"/>
      <w:lvlText w:val="%1、"/>
      <w:lvlJc w:val="left"/>
      <w:pPr>
        <w:ind w:left="480" w:hanging="480"/>
      </w:pPr>
      <w:rPr>
        <w:rFonts w:eastAsia="標楷體" w:hint="eastAsia"/>
        <w:b/>
        <w:i w:val="0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96"/>
    <w:rsid w:val="00064F56"/>
    <w:rsid w:val="00071033"/>
    <w:rsid w:val="000C6B4D"/>
    <w:rsid w:val="001235C4"/>
    <w:rsid w:val="00137873"/>
    <w:rsid w:val="001D03CE"/>
    <w:rsid w:val="002031FB"/>
    <w:rsid w:val="002F5A21"/>
    <w:rsid w:val="00324634"/>
    <w:rsid w:val="00341E0C"/>
    <w:rsid w:val="00362CE6"/>
    <w:rsid w:val="00374DBC"/>
    <w:rsid w:val="00387B96"/>
    <w:rsid w:val="0039348A"/>
    <w:rsid w:val="003F716E"/>
    <w:rsid w:val="004D3C88"/>
    <w:rsid w:val="005D111A"/>
    <w:rsid w:val="005D3407"/>
    <w:rsid w:val="005D3C0B"/>
    <w:rsid w:val="006406C6"/>
    <w:rsid w:val="00756BDF"/>
    <w:rsid w:val="008977DD"/>
    <w:rsid w:val="009C6CCE"/>
    <w:rsid w:val="00A2127A"/>
    <w:rsid w:val="00AD6C27"/>
    <w:rsid w:val="00B23DA2"/>
    <w:rsid w:val="00B70D5D"/>
    <w:rsid w:val="00BE59EB"/>
    <w:rsid w:val="00C46ABC"/>
    <w:rsid w:val="00C6704A"/>
    <w:rsid w:val="00D139D2"/>
    <w:rsid w:val="00ED05B1"/>
    <w:rsid w:val="00F2657B"/>
    <w:rsid w:val="00FE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B40453-1ACF-4791-ABE6-D3952C0B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26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F2657B"/>
    <w:pPr>
      <w:ind w:leftChars="200" w:left="480"/>
    </w:pPr>
  </w:style>
  <w:style w:type="paragraph" w:styleId="a">
    <w:name w:val="Title"/>
    <w:basedOn w:val="a0"/>
    <w:next w:val="a0"/>
    <w:link w:val="a6"/>
    <w:qFormat/>
    <w:rsid w:val="005D111A"/>
    <w:pPr>
      <w:numPr>
        <w:numId w:val="2"/>
      </w:numPr>
      <w:spacing w:before="240" w:after="60"/>
      <w:outlineLvl w:val="0"/>
    </w:pPr>
    <w:rPr>
      <w:rFonts w:ascii="Cambria" w:eastAsia="標楷體" w:hAnsi="Cambria" w:cs="Times New Roman"/>
      <w:b/>
      <w:bCs/>
      <w:sz w:val="36"/>
      <w:szCs w:val="32"/>
    </w:rPr>
  </w:style>
  <w:style w:type="character" w:customStyle="1" w:styleId="a6">
    <w:name w:val="標題 字元"/>
    <w:basedOn w:val="a1"/>
    <w:link w:val="a"/>
    <w:rsid w:val="005D111A"/>
    <w:rPr>
      <w:rFonts w:ascii="Cambria" w:eastAsia="標楷體" w:hAnsi="Cambria" w:cs="Times New Roman"/>
      <w:b/>
      <w:bCs/>
      <w:sz w:val="36"/>
      <w:szCs w:val="32"/>
    </w:rPr>
  </w:style>
  <w:style w:type="paragraph" w:styleId="a7">
    <w:name w:val="Balloon Text"/>
    <w:basedOn w:val="a0"/>
    <w:link w:val="a8"/>
    <w:uiPriority w:val="99"/>
    <w:semiHidden/>
    <w:unhideWhenUsed/>
    <w:rsid w:val="00137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1"/>
    <w:link w:val="a7"/>
    <w:uiPriority w:val="99"/>
    <w:semiHidden/>
    <w:rsid w:val="001378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92DA-2A4E-4E2D-87ED-37ACCB27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</dc:creator>
  <cp:lastModifiedBy>長照科林淑惠</cp:lastModifiedBy>
  <cp:revision>12</cp:revision>
  <cp:lastPrinted>2015-10-26T05:16:00Z</cp:lastPrinted>
  <dcterms:created xsi:type="dcterms:W3CDTF">2015-10-25T05:41:00Z</dcterms:created>
  <dcterms:modified xsi:type="dcterms:W3CDTF">2015-11-03T03:02:00Z</dcterms:modified>
</cp:coreProperties>
</file>