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95B56" w14:textId="404F2FDE" w:rsidR="005E23CF" w:rsidRPr="004B651F" w:rsidRDefault="00053E02" w:rsidP="00053E02">
      <w:pPr>
        <w:ind w:left="708" w:hangingChars="253" w:hanging="708"/>
        <w:rPr>
          <w:rFonts w:ascii="標楷體" w:eastAsia="標楷體" w:hAnsi="標楷體"/>
          <w:sz w:val="28"/>
          <w:szCs w:val="28"/>
        </w:rPr>
      </w:pPr>
      <w:r>
        <w:rPr>
          <w:rFonts w:ascii="標楷體" w:eastAsia="標楷體" w:hAnsi="標楷體" w:hint="eastAsia"/>
          <w:sz w:val="28"/>
          <w:szCs w:val="28"/>
        </w:rPr>
        <w:t>主題：</w:t>
      </w:r>
      <w:r w:rsidR="005E23CF" w:rsidRPr="004B651F">
        <w:rPr>
          <w:rFonts w:ascii="標楷體" w:eastAsia="標楷體" w:hAnsi="標楷體" w:hint="eastAsia"/>
          <w:sz w:val="28"/>
          <w:szCs w:val="28"/>
        </w:rPr>
        <w:t>桃園市武漢國民小學有氧體操隊受邀參加104年教育部菁英獎頒獎典禮表演</w:t>
      </w:r>
    </w:p>
    <w:p w14:paraId="02F1BDA0" w14:textId="77777777" w:rsidR="005E23CF" w:rsidRPr="004B651F" w:rsidRDefault="005E23CF" w:rsidP="00682E5E">
      <w:pPr>
        <w:rPr>
          <w:rFonts w:ascii="標楷體" w:eastAsia="標楷體" w:hAnsi="標楷體"/>
          <w:sz w:val="28"/>
          <w:szCs w:val="28"/>
        </w:rPr>
      </w:pPr>
    </w:p>
    <w:p w14:paraId="0F044C44" w14:textId="3CE2BB8C" w:rsidR="005E23CF" w:rsidRDefault="005E23CF" w:rsidP="004B651F">
      <w:pPr>
        <w:ind w:firstLineChars="236" w:firstLine="661"/>
        <w:rPr>
          <w:rFonts w:ascii="新細明體" w:eastAsia="新細明體" w:hAnsi="新細明體"/>
          <w:sz w:val="28"/>
          <w:szCs w:val="28"/>
        </w:rPr>
      </w:pPr>
      <w:r w:rsidRPr="004B651F">
        <w:rPr>
          <w:rFonts w:ascii="標楷體" w:eastAsia="標楷體" w:hAnsi="標楷體" w:hint="eastAsia"/>
          <w:sz w:val="28"/>
          <w:szCs w:val="28"/>
        </w:rPr>
        <w:t>桃園市武漢國民小學有氧體操隊於104年12月4日受邀參加「教育部菁英獎」頒獎典禮表演，教育部菁英獎素有體育界金鐘獎之稱號，所有台灣最優秀的體育健將與教練齊聚一堂接受副總統吳敦義先生與教育部長吳思華先生的表揚</w:t>
      </w:r>
      <w:r w:rsidR="004B651F" w:rsidRPr="004B651F">
        <w:rPr>
          <w:rFonts w:ascii="標楷體" w:eastAsia="標楷體" w:hAnsi="標楷體" w:hint="eastAsia"/>
          <w:sz w:val="28"/>
          <w:szCs w:val="28"/>
        </w:rPr>
        <w:t>。</w:t>
      </w:r>
      <w:r w:rsidR="007B7E3A" w:rsidRPr="004B651F">
        <w:rPr>
          <w:rFonts w:ascii="標楷體" w:eastAsia="標楷體" w:hAnsi="標楷體" w:hint="eastAsia"/>
          <w:sz w:val="28"/>
          <w:szCs w:val="28"/>
        </w:rPr>
        <w:t>今年</w:t>
      </w:r>
      <w:r w:rsidR="004B651F" w:rsidRPr="004B651F">
        <w:rPr>
          <w:rFonts w:ascii="標楷體" w:eastAsia="標楷體" w:hAnsi="標楷體" w:hint="eastAsia"/>
          <w:sz w:val="28"/>
          <w:szCs w:val="28"/>
        </w:rPr>
        <w:t>武漢國小</w:t>
      </w:r>
      <w:r w:rsidR="007B7E3A" w:rsidRPr="004B651F">
        <w:rPr>
          <w:rFonts w:ascii="標楷體" w:eastAsia="標楷體" w:hAnsi="標楷體" w:hint="eastAsia"/>
          <w:sz w:val="28"/>
          <w:szCs w:val="28"/>
        </w:rPr>
        <w:t>有氧體操隊</w:t>
      </w:r>
      <w:r w:rsidR="004B651F" w:rsidRPr="004B651F">
        <w:rPr>
          <w:rFonts w:ascii="標楷體" w:eastAsia="標楷體" w:hAnsi="標楷體" w:hint="eastAsia"/>
          <w:sz w:val="28"/>
          <w:szCs w:val="28"/>
        </w:rPr>
        <w:t>除了在全國賽中有優異表現外，更</w:t>
      </w:r>
      <w:r w:rsidR="004B651F" w:rsidRPr="004B651F">
        <w:rPr>
          <w:rFonts w:ascii="標楷體" w:eastAsia="標楷體" w:hAnsi="標楷體" w:hint="eastAsia"/>
          <w:sz w:val="28"/>
          <w:szCs w:val="28"/>
        </w:rPr>
        <w:t>受邀</w:t>
      </w:r>
      <w:r w:rsidR="004B651F" w:rsidRPr="004B651F">
        <w:rPr>
          <w:rFonts w:ascii="標楷體" w:eastAsia="標楷體" w:hAnsi="標楷體" w:hint="eastAsia"/>
          <w:sz w:val="28"/>
          <w:szCs w:val="28"/>
        </w:rPr>
        <w:t>至</w:t>
      </w:r>
      <w:r w:rsidR="004B651F" w:rsidRPr="004B651F">
        <w:rPr>
          <w:rFonts w:ascii="標楷體" w:eastAsia="標楷體" w:hAnsi="標楷體" w:hint="eastAsia"/>
          <w:sz w:val="28"/>
          <w:szCs w:val="28"/>
        </w:rPr>
        <w:t>桃園市104年模範兒童表揚大會表演</w:t>
      </w:r>
      <w:r w:rsidR="004B651F" w:rsidRPr="004B651F">
        <w:rPr>
          <w:rFonts w:ascii="標楷體" w:eastAsia="標楷體" w:hAnsi="標楷體" w:hint="eastAsia"/>
          <w:sz w:val="28"/>
          <w:szCs w:val="28"/>
        </w:rPr>
        <w:t>與</w:t>
      </w:r>
      <w:r w:rsidR="004B651F" w:rsidRPr="004B651F">
        <w:rPr>
          <w:rFonts w:ascii="標楷體" w:eastAsia="標楷體" w:hAnsi="標楷體" w:hint="eastAsia"/>
          <w:sz w:val="28"/>
          <w:szCs w:val="28"/>
        </w:rPr>
        <w:t>再次受邀參加</w:t>
      </w:r>
      <w:r w:rsidR="004B651F" w:rsidRPr="004B651F">
        <w:rPr>
          <w:rFonts w:ascii="標楷體" w:eastAsia="標楷體" w:hAnsi="標楷體" w:hint="eastAsia"/>
          <w:sz w:val="28"/>
          <w:szCs w:val="28"/>
        </w:rPr>
        <w:t>中國電視台</w:t>
      </w:r>
      <w:r w:rsidR="004B651F" w:rsidRPr="004B651F">
        <w:rPr>
          <w:rFonts w:ascii="標楷體" w:eastAsia="標楷體" w:hAnsi="標楷體" w:hint="eastAsia"/>
          <w:sz w:val="28"/>
          <w:szCs w:val="28"/>
        </w:rPr>
        <w:t>（kuso fun fun）節目錄製</w:t>
      </w:r>
      <w:r w:rsidR="004B651F" w:rsidRPr="004B651F">
        <w:rPr>
          <w:rFonts w:ascii="標楷體" w:eastAsia="標楷體" w:hAnsi="標楷體" w:hint="eastAsia"/>
          <w:sz w:val="28"/>
          <w:szCs w:val="28"/>
        </w:rPr>
        <w:t>，今</w:t>
      </w:r>
      <w:r w:rsidR="004B651F">
        <w:rPr>
          <w:rFonts w:ascii="標楷體" w:eastAsia="標楷體" w:hAnsi="標楷體" w:hint="eastAsia"/>
          <w:sz w:val="28"/>
          <w:szCs w:val="28"/>
        </w:rPr>
        <w:t>日</w:t>
      </w:r>
      <w:r w:rsidR="004B651F" w:rsidRPr="004B651F">
        <w:rPr>
          <w:rFonts w:ascii="標楷體" w:eastAsia="標楷體" w:hAnsi="標楷體" w:hint="eastAsia"/>
          <w:sz w:val="28"/>
          <w:szCs w:val="28"/>
        </w:rPr>
        <w:t>武漢國小有氧體操隊</w:t>
      </w:r>
      <w:r w:rsidR="004B651F">
        <w:rPr>
          <w:rFonts w:ascii="標楷體" w:eastAsia="標楷體" w:hAnsi="標楷體" w:hint="eastAsia"/>
          <w:sz w:val="28"/>
          <w:szCs w:val="28"/>
        </w:rPr>
        <w:t>更獲得</w:t>
      </w:r>
      <w:r w:rsidR="004B651F" w:rsidRPr="004B651F">
        <w:rPr>
          <w:rFonts w:ascii="標楷體" w:eastAsia="標楷體" w:hAnsi="標楷體" w:hint="eastAsia"/>
          <w:sz w:val="28"/>
          <w:szCs w:val="28"/>
        </w:rPr>
        <w:t>至</w:t>
      </w:r>
      <w:r w:rsidR="008E26A7">
        <w:rPr>
          <w:rFonts w:ascii="標楷體" w:eastAsia="標楷體" w:hAnsi="標楷體" w:hint="eastAsia"/>
          <w:sz w:val="28"/>
          <w:szCs w:val="28"/>
        </w:rPr>
        <w:t>「</w:t>
      </w:r>
      <w:r w:rsidR="004B651F">
        <w:rPr>
          <w:rFonts w:ascii="標楷體" w:eastAsia="標楷體" w:hAnsi="標楷體" w:hint="eastAsia"/>
          <w:sz w:val="28"/>
          <w:szCs w:val="28"/>
        </w:rPr>
        <w:t>教育部菁英獎</w:t>
      </w:r>
      <w:r w:rsidR="004B651F" w:rsidRPr="004B651F">
        <w:rPr>
          <w:rFonts w:ascii="標楷體" w:eastAsia="標楷體" w:hAnsi="標楷體" w:hint="eastAsia"/>
          <w:sz w:val="28"/>
          <w:szCs w:val="28"/>
        </w:rPr>
        <w:t>頒獎典禮</w:t>
      </w:r>
      <w:r w:rsidR="008E26A7">
        <w:rPr>
          <w:rFonts w:ascii="標楷體" w:eastAsia="標楷體" w:hAnsi="標楷體" w:hint="eastAsia"/>
          <w:sz w:val="28"/>
          <w:szCs w:val="28"/>
        </w:rPr>
        <w:t>」</w:t>
      </w:r>
      <w:r w:rsidR="004B651F" w:rsidRPr="004B651F">
        <w:rPr>
          <w:rFonts w:ascii="標楷體" w:eastAsia="標楷體" w:hAnsi="標楷體" w:hint="eastAsia"/>
          <w:sz w:val="28"/>
          <w:szCs w:val="28"/>
        </w:rPr>
        <w:t>中演出</w:t>
      </w:r>
      <w:r w:rsidR="004B651F">
        <w:rPr>
          <w:rFonts w:ascii="標楷體" w:eastAsia="標楷體" w:hAnsi="標楷體" w:hint="eastAsia"/>
          <w:sz w:val="28"/>
          <w:szCs w:val="28"/>
        </w:rPr>
        <w:t>的殊榮，</w:t>
      </w:r>
      <w:r w:rsidR="00BD28DC">
        <w:rPr>
          <w:rFonts w:ascii="標楷體" w:eastAsia="標楷體" w:hAnsi="標楷體" w:hint="eastAsia"/>
          <w:sz w:val="28"/>
          <w:szCs w:val="28"/>
        </w:rPr>
        <w:t>在孟小亞教練教導之下，精彩演出，獲得滿堂彩，武漢國小</w:t>
      </w:r>
      <w:r w:rsidR="00B12BC5">
        <w:rPr>
          <w:rFonts w:ascii="標楷體" w:eastAsia="標楷體" w:hAnsi="標楷體" w:hint="eastAsia"/>
          <w:sz w:val="28"/>
          <w:szCs w:val="28"/>
        </w:rPr>
        <w:t>所有師生與家長</w:t>
      </w:r>
      <w:r w:rsidR="008E26A7">
        <w:rPr>
          <w:rFonts w:ascii="標楷體" w:eastAsia="標楷體" w:hAnsi="標楷體" w:hint="eastAsia"/>
          <w:sz w:val="28"/>
          <w:szCs w:val="28"/>
        </w:rPr>
        <w:t>，都為孩子們優異的表現感到驕傲</w:t>
      </w:r>
      <w:r w:rsidR="008E26A7">
        <w:rPr>
          <w:rFonts w:ascii="新細明體" w:eastAsia="新細明體" w:hAnsi="新細明體" w:hint="eastAsia"/>
          <w:sz w:val="28"/>
          <w:szCs w:val="28"/>
        </w:rPr>
        <w:t>。</w:t>
      </w:r>
    </w:p>
    <w:p w14:paraId="55855443" w14:textId="5AF69AF2" w:rsidR="00053E02" w:rsidRDefault="00053E02" w:rsidP="004B651F">
      <w:pPr>
        <w:ind w:firstLineChars="236" w:firstLine="661"/>
        <w:rPr>
          <w:rFonts w:ascii="新細明體" w:eastAsia="新細明體" w:hAnsi="新細明體"/>
          <w:sz w:val="28"/>
          <w:szCs w:val="28"/>
        </w:rPr>
      </w:pPr>
    </w:p>
    <w:p w14:paraId="76FE718B" w14:textId="7ACC7A0E" w:rsidR="00053E02" w:rsidRDefault="00053E02" w:rsidP="003A1D64">
      <w:pPr>
        <w:jc w:val="center"/>
        <w:rPr>
          <w:rFonts w:ascii="新細明體" w:eastAsia="新細明體" w:hAnsi="新細明體"/>
          <w:sz w:val="28"/>
          <w:szCs w:val="28"/>
        </w:rPr>
      </w:pPr>
      <w:r>
        <w:rPr>
          <w:rFonts w:ascii="新細明體" w:eastAsia="新細明體" w:hAnsi="新細明體"/>
          <w:noProof/>
          <w:sz w:val="28"/>
          <w:szCs w:val="28"/>
        </w:rPr>
        <w:drawing>
          <wp:inline distT="0" distB="0" distL="0" distR="0" wp14:anchorId="11736140" wp14:editId="591540DE">
            <wp:extent cx="5270500" cy="2997835"/>
            <wp:effectExtent l="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11301_1190018811012806_1980330708924231057_n.jpg"/>
                    <pic:cNvPicPr/>
                  </pic:nvPicPr>
                  <pic:blipFill>
                    <a:blip r:embed="rId5">
                      <a:extLst>
                        <a:ext uri="{28A0092B-C50C-407E-A947-70E740481C1C}">
                          <a14:useLocalDpi xmlns:a14="http://schemas.microsoft.com/office/drawing/2010/main" val="0"/>
                        </a:ext>
                      </a:extLst>
                    </a:blip>
                    <a:stretch>
                      <a:fillRect/>
                    </a:stretch>
                  </pic:blipFill>
                  <pic:spPr>
                    <a:xfrm>
                      <a:off x="0" y="0"/>
                      <a:ext cx="5270500" cy="2997835"/>
                    </a:xfrm>
                    <a:prstGeom prst="rect">
                      <a:avLst/>
                    </a:prstGeom>
                  </pic:spPr>
                </pic:pic>
              </a:graphicData>
            </a:graphic>
          </wp:inline>
        </w:drawing>
      </w:r>
    </w:p>
    <w:p w14:paraId="0A76604A" w14:textId="34AD0529" w:rsidR="00D81C98" w:rsidRDefault="00053E02" w:rsidP="00053E02">
      <w:pPr>
        <w:ind w:firstLineChars="50" w:firstLine="140"/>
        <w:rPr>
          <w:rFonts w:ascii="新細明體" w:eastAsia="新細明體" w:hAnsi="新細明體"/>
          <w:sz w:val="28"/>
          <w:szCs w:val="28"/>
        </w:rPr>
      </w:pPr>
      <w:r>
        <w:rPr>
          <w:rFonts w:ascii="新細明體" w:eastAsia="新細明體" w:hAnsi="新細明體"/>
          <w:noProof/>
          <w:sz w:val="28"/>
          <w:szCs w:val="28"/>
        </w:rPr>
        <w:drawing>
          <wp:inline distT="0" distB="0" distL="0" distR="0" wp14:anchorId="1C5E8B9F" wp14:editId="2FED2969">
            <wp:extent cx="2943225" cy="223837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20151204_155123.jpg"/>
                    <pic:cNvPicPr/>
                  </pic:nvPicPr>
                  <pic:blipFill>
                    <a:blip r:embed="rId6">
                      <a:extLst>
                        <a:ext uri="{28A0092B-C50C-407E-A947-70E740481C1C}">
                          <a14:useLocalDpi xmlns:a14="http://schemas.microsoft.com/office/drawing/2010/main" val="0"/>
                        </a:ext>
                      </a:extLst>
                    </a:blip>
                    <a:stretch>
                      <a:fillRect/>
                    </a:stretch>
                  </pic:blipFill>
                  <pic:spPr>
                    <a:xfrm>
                      <a:off x="0" y="0"/>
                      <a:ext cx="2956175" cy="2248224"/>
                    </a:xfrm>
                    <a:prstGeom prst="rect">
                      <a:avLst/>
                    </a:prstGeom>
                  </pic:spPr>
                </pic:pic>
              </a:graphicData>
            </a:graphic>
          </wp:inline>
        </w:drawing>
      </w:r>
      <w:bookmarkStart w:id="0" w:name="_GoBack"/>
      <w:r w:rsidR="003A1D64">
        <w:rPr>
          <w:rFonts w:ascii="新細明體" w:eastAsia="新細明體" w:hAnsi="新細明體"/>
          <w:noProof/>
          <w:sz w:val="28"/>
          <w:szCs w:val="28"/>
        </w:rPr>
        <w:drawing>
          <wp:inline distT="0" distB="0" distL="0" distR="0" wp14:anchorId="6CABCB03" wp14:editId="2F1E3C7C">
            <wp:extent cx="2790825" cy="2247581"/>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27017_1190018547679499_4781370341558605618_n.jpg"/>
                    <pic:cNvPicPr/>
                  </pic:nvPicPr>
                  <pic:blipFill>
                    <a:blip r:embed="rId7">
                      <a:extLst>
                        <a:ext uri="{28A0092B-C50C-407E-A947-70E740481C1C}">
                          <a14:useLocalDpi xmlns:a14="http://schemas.microsoft.com/office/drawing/2010/main" val="0"/>
                        </a:ext>
                      </a:extLst>
                    </a:blip>
                    <a:stretch>
                      <a:fillRect/>
                    </a:stretch>
                  </pic:blipFill>
                  <pic:spPr>
                    <a:xfrm>
                      <a:off x="0" y="0"/>
                      <a:ext cx="2794753" cy="2250744"/>
                    </a:xfrm>
                    <a:prstGeom prst="rect">
                      <a:avLst/>
                    </a:prstGeom>
                  </pic:spPr>
                </pic:pic>
              </a:graphicData>
            </a:graphic>
          </wp:inline>
        </w:drawing>
      </w:r>
      <w:bookmarkEnd w:id="0"/>
    </w:p>
    <w:sectPr w:rsidR="00D81C98" w:rsidSect="003A1D64">
      <w:pgSz w:w="11900" w:h="16840"/>
      <w:pgMar w:top="1440" w:right="1127" w:bottom="709" w:left="1418"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altName w:val="宋体"/>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E55270"/>
    <w:multiLevelType w:val="hybridMultilevel"/>
    <w:tmpl w:val="2656093A"/>
    <w:lvl w:ilvl="0" w:tplc="8FC4D60C">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
    <w:nsid w:val="7D0D2F7C"/>
    <w:multiLevelType w:val="hybridMultilevel"/>
    <w:tmpl w:val="F378C868"/>
    <w:lvl w:ilvl="0" w:tplc="F05C7D5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CA3"/>
    <w:rsid w:val="00053E02"/>
    <w:rsid w:val="00086011"/>
    <w:rsid w:val="003A1D64"/>
    <w:rsid w:val="00477B60"/>
    <w:rsid w:val="004B651F"/>
    <w:rsid w:val="005779F0"/>
    <w:rsid w:val="005E23CF"/>
    <w:rsid w:val="00624F94"/>
    <w:rsid w:val="00682E5E"/>
    <w:rsid w:val="007B7E3A"/>
    <w:rsid w:val="008E26A7"/>
    <w:rsid w:val="00A4538B"/>
    <w:rsid w:val="00A66CA3"/>
    <w:rsid w:val="00B12BC5"/>
    <w:rsid w:val="00B9101D"/>
    <w:rsid w:val="00BD28DC"/>
    <w:rsid w:val="00BD2B93"/>
    <w:rsid w:val="00C30D5B"/>
    <w:rsid w:val="00C75611"/>
    <w:rsid w:val="00CF0298"/>
    <w:rsid w:val="00D81C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6DD588"/>
  <w14:defaultImageDpi w14:val="300"/>
  <w15:docId w15:val="{71C8EC2E-5DF3-4832-AE3C-C691E621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538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Words>
  <Characters>264</Characters>
  <Application>Microsoft Office Word</Application>
  <DocSecurity>0</DocSecurity>
  <Lines>2</Lines>
  <Paragraphs>1</Paragraphs>
  <ScaleCrop>false</ScaleCrop>
  <Company/>
  <LinksUpToDate>false</LinksUpToDate>
  <CharactersWithSpaces>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paggie paggie</dc:creator>
  <cp:keywords/>
  <dc:description/>
  <cp:lastModifiedBy>user-np</cp:lastModifiedBy>
  <cp:revision>3</cp:revision>
  <dcterms:created xsi:type="dcterms:W3CDTF">2015-12-04T13:44:00Z</dcterms:created>
  <dcterms:modified xsi:type="dcterms:W3CDTF">2015-12-04T13:45:00Z</dcterms:modified>
</cp:coreProperties>
</file>