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6462" w:rsidRDefault="00646462" w:rsidP="00512B25">
      <w:pPr>
        <w:widowControl/>
        <w:spacing w:beforeLines="50" w:before="180" w:afterLines="50" w:after="180" w:line="400" w:lineRule="exact"/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rFonts w:ascii="標楷體" w:eastAsia="標楷體" w:hAnsi="標楷體" w:hint="eastAsia"/>
          <w:b/>
          <w:sz w:val="40"/>
          <w:szCs w:val="40"/>
        </w:rPr>
        <w:t>桃園市政府</w:t>
      </w:r>
      <w:r w:rsidR="001740C2" w:rsidRPr="00637A36">
        <w:rPr>
          <w:rFonts w:ascii="標楷體" w:eastAsia="標楷體" w:hAnsi="標楷體" w:hint="eastAsia"/>
          <w:b/>
          <w:sz w:val="40"/>
          <w:szCs w:val="40"/>
        </w:rPr>
        <w:t>新聞</w:t>
      </w:r>
      <w:r w:rsidR="001A711B" w:rsidRPr="00637A36">
        <w:rPr>
          <w:rFonts w:ascii="標楷體" w:eastAsia="標楷體" w:hAnsi="標楷體" w:hint="eastAsia"/>
          <w:b/>
          <w:sz w:val="40"/>
          <w:szCs w:val="40"/>
        </w:rPr>
        <w:t>稿</w:t>
      </w:r>
    </w:p>
    <w:p w:rsidR="00646462" w:rsidRPr="00637A36" w:rsidRDefault="00DC0A30" w:rsidP="00512B25">
      <w:pPr>
        <w:widowControl/>
        <w:spacing w:beforeLines="50" w:before="180" w:afterLines="50" w:after="180" w:line="400" w:lineRule="exact"/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rFonts w:ascii="新細明體" w:eastAsia="新細明體" w:hAnsi="新細明體" w:cs="新細明體"/>
          <w:noProof/>
          <w:kern w:val="0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2428875</wp:posOffset>
                </wp:positionH>
                <wp:positionV relativeFrom="paragraph">
                  <wp:posOffset>18415</wp:posOffset>
                </wp:positionV>
                <wp:extent cx="3651250" cy="913765"/>
                <wp:effectExtent l="0" t="0" r="25400" b="20320"/>
                <wp:wrapNone/>
                <wp:docPr id="4" name="文字方塊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1250" cy="913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DC0A30" w:rsidRDefault="00DC0A30" w:rsidP="00DC0A30">
                            <w:pPr>
                              <w:adjustRightInd w:val="0"/>
                              <w:snapToGrid w:val="0"/>
                              <w:spacing w:line="320" w:lineRule="exact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發稿單位：桃園市政府住宅發展處</w:t>
                            </w:r>
                          </w:p>
                          <w:p w:rsidR="00DC0A30" w:rsidRDefault="00DC0A30" w:rsidP="00DC0A30">
                            <w:pPr>
                              <w:adjustRightInd w:val="0"/>
                              <w:snapToGrid w:val="0"/>
                              <w:spacing w:line="320" w:lineRule="exact"/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聯 絡 人：羅惠齡 科長</w:t>
                            </w:r>
                          </w:p>
                          <w:p w:rsidR="00DC0A30" w:rsidRDefault="00DC0A30" w:rsidP="00DC0A30">
                            <w:pPr>
                              <w:adjustRightInd w:val="0"/>
                              <w:snapToGrid w:val="0"/>
                              <w:spacing w:line="320" w:lineRule="exact"/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電    話：(03)3298600#330；0921430670</w:t>
                            </w:r>
                          </w:p>
                          <w:p w:rsidR="00DC0A30" w:rsidRDefault="00DC0A30" w:rsidP="00DC0A30">
                            <w:pPr>
                              <w:adjustRightInd w:val="0"/>
                              <w:snapToGrid w:val="0"/>
                              <w:spacing w:line="320" w:lineRule="exact"/>
                              <w:ind w:right="1120"/>
                              <w:rPr>
                                <w:rFonts w:ascii="標楷體" w:eastAsia="標楷體" w:hAnsi="標楷體" w:hint="eastAsia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發稿日期：105年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  <w:t>6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月</w:t>
                            </w:r>
                            <w:r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</w:rPr>
                              <w:t>6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</w:rPr>
                              <w:t>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4" o:spid="_x0000_s1026" type="#_x0000_t202" style="position:absolute;left:0;text-align:left;margin-left:191.25pt;margin-top:1.45pt;width:287.5pt;height:71.95pt;z-index:251669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" filled="f" strokecolor="white [3212]">
                <v:textbox style="mso-fit-shape-to-text:t">
                  <w:txbxContent>
                    <w:p w:rsidR="00DC0A30" w:rsidRDefault="00DC0A30" w:rsidP="00DC0A30">
                      <w:pPr>
                        <w:adjustRightInd w:val="0"/>
                        <w:snapToGrid w:val="0"/>
                        <w:spacing w:line="320" w:lineRule="exact"/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發稿單位：桃園市政府住宅發展處</w:t>
                      </w:r>
                    </w:p>
                    <w:p w:rsidR="00DC0A30" w:rsidRDefault="00DC0A30" w:rsidP="00DC0A30">
                      <w:pPr>
                        <w:adjustRightInd w:val="0"/>
                        <w:snapToGrid w:val="0"/>
                        <w:spacing w:line="320" w:lineRule="exact"/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聯 絡 人：羅惠齡 科長</w:t>
                      </w:r>
                    </w:p>
                    <w:p w:rsidR="00DC0A30" w:rsidRDefault="00DC0A30" w:rsidP="00DC0A30">
                      <w:pPr>
                        <w:adjustRightInd w:val="0"/>
                        <w:snapToGrid w:val="0"/>
                        <w:spacing w:line="320" w:lineRule="exact"/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電    話：(03)3298600#330；0921430670</w:t>
                      </w:r>
                    </w:p>
                    <w:p w:rsidR="00DC0A30" w:rsidRDefault="00DC0A30" w:rsidP="00DC0A30">
                      <w:pPr>
                        <w:adjustRightInd w:val="0"/>
                        <w:snapToGrid w:val="0"/>
                        <w:spacing w:line="320" w:lineRule="exact"/>
                        <w:ind w:right="1120"/>
                        <w:rPr>
                          <w:rFonts w:ascii="標楷體" w:eastAsia="標楷體" w:hAnsi="標楷體" w:hint="eastAsia"/>
                          <w:szCs w:val="24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發稿日期：105年</w:t>
                      </w:r>
                      <w:r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6</w:t>
                      </w:r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月</w:t>
                      </w:r>
                      <w:r>
                        <w:rPr>
                          <w:rFonts w:ascii="標楷體" w:eastAsia="標楷體" w:hAnsi="標楷體"/>
                          <w:sz w:val="28"/>
                          <w:szCs w:val="28"/>
                        </w:rPr>
                        <w:t>6</w:t>
                      </w:r>
                      <w:bookmarkStart w:id="1" w:name="_GoBack"/>
                      <w:bookmarkEnd w:id="1"/>
                      <w:r>
                        <w:rPr>
                          <w:rFonts w:ascii="標楷體" w:eastAsia="標楷體" w:hAnsi="標楷體" w:hint="eastAsia"/>
                          <w:sz w:val="28"/>
                          <w:szCs w:val="28"/>
                        </w:rPr>
                        <w:t>日</w:t>
                      </w:r>
                    </w:p>
                  </w:txbxContent>
                </v:textbox>
              </v:shape>
            </w:pict>
          </mc:Fallback>
        </mc:AlternateContent>
      </w:r>
      <w:r w:rsidR="00646462" w:rsidRPr="00637A36">
        <w:rPr>
          <w:rFonts w:ascii="標楷體" w:eastAsia="標楷體" w:hAnsi="標楷體" w:hint="eastAsia"/>
          <w:b/>
          <w:sz w:val="40"/>
          <w:szCs w:val="40"/>
        </w:rPr>
        <w:t xml:space="preserve"> </w:t>
      </w:r>
    </w:p>
    <w:p w:rsidR="001A711B" w:rsidRDefault="001A711B" w:rsidP="00512B25">
      <w:pPr>
        <w:widowControl/>
        <w:spacing w:beforeLines="50" w:before="180" w:afterLines="50" w:after="180" w:line="400" w:lineRule="exact"/>
        <w:jc w:val="center"/>
        <w:rPr>
          <w:rFonts w:ascii="標楷體" w:eastAsia="標楷體" w:hAnsi="標楷體"/>
          <w:b/>
          <w:sz w:val="40"/>
          <w:szCs w:val="40"/>
        </w:rPr>
      </w:pPr>
    </w:p>
    <w:p w:rsidR="00512B25" w:rsidRDefault="00512B25" w:rsidP="00512B25">
      <w:pPr>
        <w:widowControl/>
        <w:spacing w:beforeLines="50" w:before="180" w:afterLines="50" w:after="180" w:line="400" w:lineRule="exact"/>
        <w:jc w:val="center"/>
        <w:rPr>
          <w:rFonts w:ascii="標楷體" w:eastAsia="標楷體" w:hAnsi="標楷體"/>
          <w:b/>
          <w:kern w:val="0"/>
          <w:sz w:val="40"/>
          <w:szCs w:val="40"/>
        </w:rPr>
      </w:pPr>
    </w:p>
    <w:p w:rsidR="00646462" w:rsidRPr="003B4009" w:rsidRDefault="002A0155" w:rsidP="000A3A9E">
      <w:pPr>
        <w:widowControl/>
        <w:spacing w:beforeLines="50" w:before="180" w:afterLines="50" w:after="180"/>
        <w:jc w:val="center"/>
        <w:rPr>
          <w:rFonts w:ascii="標楷體" w:eastAsia="標楷體" w:hAnsi="標楷體"/>
          <w:b/>
          <w:sz w:val="40"/>
          <w:szCs w:val="40"/>
        </w:rPr>
      </w:pPr>
      <w:r w:rsidRPr="002A0155">
        <w:rPr>
          <w:rFonts w:ascii="標楷體" w:eastAsia="標楷體" w:hAnsi="標楷體" w:hint="eastAsia"/>
          <w:b/>
          <w:kern w:val="0"/>
          <w:sz w:val="40"/>
          <w:szCs w:val="40"/>
        </w:rPr>
        <w:t>桃園市  A7捷運合宜宅  招租開跑</w:t>
      </w:r>
      <w:r>
        <w:rPr>
          <w:rFonts w:ascii="標楷體" w:eastAsia="標楷體" w:hAnsi="標楷體" w:hint="eastAsia"/>
          <w:b/>
          <w:kern w:val="0"/>
          <w:sz w:val="40"/>
          <w:szCs w:val="40"/>
        </w:rPr>
        <w:t xml:space="preserve"> !</w:t>
      </w:r>
    </w:p>
    <w:p w:rsidR="00027200" w:rsidRDefault="009C487E" w:rsidP="000A3A9E">
      <w:pPr>
        <w:widowControl/>
        <w:spacing w:before="100" w:beforeAutospacing="1" w:after="100" w:afterAutospacing="1" w:line="400" w:lineRule="exact"/>
        <w:ind w:firstLineChars="200" w:firstLine="56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內政部營建署與桃園</w:t>
      </w:r>
      <w:r w:rsidRPr="0065663A">
        <w:rPr>
          <w:rFonts w:ascii="標楷體" w:eastAsia="標楷體" w:hAnsi="標楷體" w:hint="eastAsia"/>
          <w:sz w:val="28"/>
          <w:szCs w:val="28"/>
        </w:rPr>
        <w:t>市政府</w:t>
      </w:r>
      <w:r>
        <w:rPr>
          <w:rFonts w:ascii="標楷體" w:eastAsia="標楷體" w:hAnsi="標楷體"/>
          <w:sz w:val="28"/>
          <w:szCs w:val="28"/>
        </w:rPr>
        <w:t>攜手</w:t>
      </w:r>
      <w:r>
        <w:rPr>
          <w:rFonts w:ascii="標楷體" w:eastAsia="標楷體" w:hAnsi="標楷體" w:hint="eastAsia"/>
          <w:sz w:val="28"/>
          <w:szCs w:val="28"/>
        </w:rPr>
        <w:t>推動</w:t>
      </w:r>
      <w:r w:rsidRPr="00027200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的</w:t>
      </w:r>
      <w:r w:rsidR="00027200" w:rsidRPr="00027200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「機場捷運A7站合宜住宅出租」</w:t>
      </w:r>
      <w:r w:rsidR="00027200">
        <w:rPr>
          <w:rFonts w:ascii="標楷體" w:eastAsia="標楷體" w:hAnsi="標楷體" w:cs="新細明體"/>
          <w:color w:val="000000" w:themeColor="text1"/>
          <w:kern w:val="0"/>
          <w:sz w:val="28"/>
          <w:szCs w:val="28"/>
        </w:rPr>
        <w:t>，</w:t>
      </w:r>
      <w:r w:rsidR="00027200" w:rsidRPr="00027200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於</w:t>
      </w:r>
      <w:r w:rsidR="00096B0E">
        <w:rPr>
          <w:rFonts w:ascii="標楷體" w:eastAsia="標楷體" w:hAnsi="標楷體" w:cs="新細明體"/>
          <w:color w:val="000000" w:themeColor="text1"/>
          <w:kern w:val="0"/>
          <w:sz w:val="28"/>
          <w:szCs w:val="28"/>
        </w:rPr>
        <w:t>今</w:t>
      </w:r>
      <w:r>
        <w:rPr>
          <w:rFonts w:ascii="標楷體" w:eastAsia="標楷體" w:hAnsi="標楷體" w:cs="新細明體"/>
          <w:color w:val="000000" w:themeColor="text1"/>
          <w:kern w:val="0"/>
          <w:sz w:val="28"/>
          <w:szCs w:val="28"/>
        </w:rPr>
        <w:t>（</w:t>
      </w:r>
      <w:r w:rsidR="00096B0E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6</w:t>
      </w:r>
      <w:r w:rsidR="00027200" w:rsidRPr="00027200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月</w:t>
      </w:r>
      <w:r w:rsidR="00096B0E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6</w:t>
      </w:r>
      <w:r w:rsidR="00027200" w:rsidRPr="00027200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日</w:t>
      </w:r>
      <w:r>
        <w:rPr>
          <w:rFonts w:ascii="標楷體" w:eastAsia="標楷體" w:hAnsi="標楷體" w:cs="新細明體"/>
          <w:color w:val="000000" w:themeColor="text1"/>
          <w:kern w:val="0"/>
          <w:sz w:val="28"/>
          <w:szCs w:val="28"/>
        </w:rPr>
        <w:t>起）</w:t>
      </w:r>
      <w:r w:rsidR="00B44ABB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正式</w:t>
      </w:r>
      <w:r w:rsidR="00027200" w:rsidRPr="00027200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受理開跑</w:t>
      </w:r>
      <w:r>
        <w:rPr>
          <w:rFonts w:ascii="標楷體" w:eastAsia="標楷體" w:hAnsi="標楷體" w:cs="新細明體"/>
          <w:color w:val="000000" w:themeColor="text1"/>
          <w:kern w:val="0"/>
          <w:sz w:val="28"/>
          <w:szCs w:val="28"/>
        </w:rPr>
        <w:t>，</w:t>
      </w:r>
      <w:r>
        <w:rPr>
          <w:rFonts w:ascii="標楷體" w:eastAsia="標楷體" w:hAnsi="標楷體"/>
          <w:sz w:val="28"/>
          <w:szCs w:val="28"/>
        </w:rPr>
        <w:t>市府</w:t>
      </w:r>
      <w:r w:rsidRPr="0065663A">
        <w:rPr>
          <w:rFonts w:ascii="標楷體" w:eastAsia="標楷體" w:hAnsi="標楷體" w:hint="eastAsia"/>
          <w:sz w:val="28"/>
          <w:szCs w:val="28"/>
        </w:rPr>
        <w:t>邀請</w:t>
      </w:r>
      <w:r>
        <w:rPr>
          <w:rFonts w:ascii="標楷體" w:eastAsia="標楷體" w:hAnsi="標楷體" w:hint="eastAsia"/>
          <w:sz w:val="28"/>
          <w:szCs w:val="28"/>
        </w:rPr>
        <w:t>主辦單位內政部營建署</w:t>
      </w:r>
      <w:r w:rsidRPr="0065663A">
        <w:rPr>
          <w:rFonts w:ascii="標楷體" w:eastAsia="標楷體" w:hAnsi="標楷體" w:hint="eastAsia"/>
          <w:sz w:val="28"/>
          <w:szCs w:val="28"/>
        </w:rPr>
        <w:t>、</w:t>
      </w:r>
      <w:r>
        <w:rPr>
          <w:rFonts w:ascii="標楷體" w:eastAsia="標楷體" w:hAnsi="標楷體" w:hint="eastAsia"/>
          <w:sz w:val="28"/>
          <w:szCs w:val="28"/>
        </w:rPr>
        <w:t>指導單位</w:t>
      </w:r>
      <w:r w:rsidRPr="0065663A">
        <w:rPr>
          <w:rFonts w:ascii="標楷體" w:eastAsia="標楷體" w:hAnsi="標楷體" w:hint="eastAsia"/>
          <w:sz w:val="28"/>
          <w:szCs w:val="28"/>
        </w:rPr>
        <w:t>桃園市</w:t>
      </w:r>
      <w:r>
        <w:rPr>
          <w:rFonts w:ascii="標楷體" w:eastAsia="標楷體" w:hAnsi="標楷體" w:hint="eastAsia"/>
          <w:sz w:val="28"/>
          <w:szCs w:val="28"/>
        </w:rPr>
        <w:t>議會</w:t>
      </w:r>
      <w:r w:rsidRPr="0065663A">
        <w:rPr>
          <w:rFonts w:ascii="標楷體" w:eastAsia="標楷體" w:hAnsi="標楷體" w:hint="eastAsia"/>
          <w:sz w:val="28"/>
          <w:szCs w:val="28"/>
        </w:rPr>
        <w:t>，</w:t>
      </w:r>
      <w:r w:rsidR="00316A8F">
        <w:rPr>
          <w:rFonts w:ascii="標楷體" w:eastAsia="標楷體" w:hAnsi="標楷體"/>
          <w:sz w:val="28"/>
          <w:szCs w:val="28"/>
        </w:rPr>
        <w:t>由</w:t>
      </w:r>
      <w:r w:rsidR="00316A8F" w:rsidRPr="001C3B65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桃園市市長鄭文燦</w:t>
      </w:r>
      <w:r w:rsidR="00316A8F">
        <w:rPr>
          <w:rFonts w:ascii="標楷體" w:eastAsia="標楷體" w:hAnsi="標楷體" w:cs="新細明體"/>
          <w:color w:val="000000" w:themeColor="text1"/>
          <w:kern w:val="0"/>
          <w:sz w:val="28"/>
          <w:szCs w:val="28"/>
        </w:rPr>
        <w:t>親自表彰</w:t>
      </w:r>
      <w:r w:rsidR="00316A8F" w:rsidRPr="009C487E">
        <w:rPr>
          <w:rFonts w:ascii="標楷體" w:eastAsia="標楷體" w:hAnsi="標楷體" w:hint="eastAsia"/>
          <w:sz w:val="28"/>
          <w:szCs w:val="28"/>
        </w:rPr>
        <w:t>名軒開發、</w:t>
      </w:r>
      <w:r w:rsidR="00B44ABB" w:rsidRPr="009C487E">
        <w:rPr>
          <w:rFonts w:ascii="標楷體" w:eastAsia="標楷體" w:hAnsi="標楷體" w:hint="eastAsia"/>
          <w:sz w:val="28"/>
          <w:szCs w:val="28"/>
        </w:rPr>
        <w:t>皇翔建設、遠雄建設</w:t>
      </w:r>
      <w:r w:rsidR="00B44ABB">
        <w:rPr>
          <w:rFonts w:ascii="標楷體" w:eastAsia="標楷體" w:hAnsi="標楷體" w:hint="eastAsia"/>
          <w:sz w:val="28"/>
          <w:szCs w:val="28"/>
        </w:rPr>
        <w:t>、</w:t>
      </w:r>
      <w:r w:rsidR="00316A8F" w:rsidRPr="009C487E">
        <w:rPr>
          <w:rFonts w:ascii="標楷體" w:eastAsia="標楷體" w:hAnsi="標楷體" w:hint="eastAsia"/>
          <w:sz w:val="28"/>
          <w:szCs w:val="28"/>
        </w:rPr>
        <w:t>麗寶建設</w:t>
      </w:r>
      <w:r w:rsidR="00316A8F">
        <w:rPr>
          <w:rFonts w:ascii="標楷體" w:eastAsia="標楷體" w:hAnsi="標楷體"/>
          <w:sz w:val="28"/>
          <w:szCs w:val="28"/>
        </w:rPr>
        <w:t>，感謝其</w:t>
      </w:r>
      <w:r w:rsidR="00316A8F">
        <w:rPr>
          <w:rFonts w:ascii="標楷體" w:eastAsia="標楷體" w:hAnsi="標楷體" w:hint="eastAsia"/>
          <w:sz w:val="28"/>
          <w:szCs w:val="28"/>
        </w:rPr>
        <w:t>共同促成</w:t>
      </w:r>
      <w:r w:rsidR="00316A8F" w:rsidRPr="00446FEE">
        <w:rPr>
          <w:rFonts w:ascii="標楷體" w:eastAsia="標楷體" w:hAnsi="標楷體" w:hint="eastAsia"/>
          <w:sz w:val="28"/>
          <w:szCs w:val="28"/>
        </w:rPr>
        <w:t>政府、</w:t>
      </w:r>
      <w:r w:rsidR="00316A8F">
        <w:rPr>
          <w:rFonts w:ascii="標楷體" w:eastAsia="標楷體" w:hAnsi="標楷體"/>
          <w:sz w:val="28"/>
          <w:szCs w:val="28"/>
        </w:rPr>
        <w:t>市民、</w:t>
      </w:r>
      <w:r w:rsidR="00316A8F" w:rsidRPr="00446FEE">
        <w:rPr>
          <w:rFonts w:ascii="標楷體" w:eastAsia="標楷體" w:hAnsi="標楷體" w:hint="eastAsia"/>
          <w:sz w:val="28"/>
          <w:szCs w:val="28"/>
        </w:rPr>
        <w:t>地方多贏局面</w:t>
      </w:r>
      <w:r w:rsidR="00316A8F">
        <w:rPr>
          <w:rFonts w:ascii="標楷體" w:eastAsia="標楷體" w:hAnsi="標楷體"/>
          <w:sz w:val="28"/>
          <w:szCs w:val="28"/>
        </w:rPr>
        <w:t>。</w:t>
      </w:r>
    </w:p>
    <w:p w:rsidR="00316A8F" w:rsidRDefault="005F5FAF" w:rsidP="00DC0A30">
      <w:pPr>
        <w:widowControl/>
        <w:spacing w:before="100" w:beforeAutospacing="1" w:after="100" w:afterAutospacing="1" w:line="400" w:lineRule="exact"/>
        <w:ind w:firstLineChars="200" w:firstLine="560"/>
        <w:jc w:val="both"/>
        <w:rPr>
          <w:rFonts w:ascii="標楷體" w:eastAsia="標楷體" w:hAnsi="標楷體"/>
          <w:sz w:val="28"/>
          <w:szCs w:val="28"/>
        </w:rPr>
      </w:pPr>
      <w:r w:rsidRPr="001C3B65">
        <w:rPr>
          <w:rFonts w:ascii="標楷體" w:eastAsia="標楷體" w:hAnsi="標楷體" w:cs="新細明體" w:hint="eastAsia"/>
          <w:color w:val="000000" w:themeColor="text1"/>
          <w:kern w:val="0"/>
          <w:sz w:val="28"/>
          <w:szCs w:val="28"/>
        </w:rPr>
        <w:t>桃園市市長鄭文燦</w:t>
      </w:r>
      <w:r w:rsidR="00446FEE">
        <w:rPr>
          <w:rFonts w:ascii="標楷體" w:eastAsia="標楷體" w:hAnsi="標楷體" w:cs="新細明體"/>
          <w:color w:val="000000" w:themeColor="text1"/>
          <w:kern w:val="0"/>
          <w:sz w:val="28"/>
          <w:szCs w:val="28"/>
        </w:rPr>
        <w:t>表示</w:t>
      </w:r>
      <w:r w:rsidRPr="0065663A">
        <w:rPr>
          <w:rFonts w:ascii="標楷體" w:eastAsia="標楷體" w:hAnsi="標楷體" w:hint="eastAsia"/>
          <w:sz w:val="28"/>
          <w:szCs w:val="28"/>
        </w:rPr>
        <w:t>，</w:t>
      </w:r>
      <w:r w:rsidR="00301429" w:rsidRPr="00301429">
        <w:rPr>
          <w:rFonts w:ascii="標楷體" w:eastAsia="標楷體" w:hAnsi="標楷體" w:hint="eastAsia"/>
          <w:sz w:val="28"/>
          <w:szCs w:val="28"/>
        </w:rPr>
        <w:t>配合政府開發捷運場站周邊土地，</w:t>
      </w:r>
      <w:r w:rsidR="005301D5" w:rsidRPr="00301429">
        <w:rPr>
          <w:rFonts w:ascii="標楷體" w:eastAsia="標楷體" w:hAnsi="標楷體" w:hint="eastAsia"/>
          <w:sz w:val="28"/>
          <w:szCs w:val="28"/>
        </w:rPr>
        <w:t>促進</w:t>
      </w:r>
      <w:r w:rsidR="005301D5" w:rsidRPr="00647D41">
        <w:rPr>
          <w:rFonts w:ascii="標楷體" w:eastAsia="標楷體" w:hAnsi="標楷體" w:hint="eastAsia"/>
          <w:sz w:val="28"/>
          <w:szCs w:val="28"/>
        </w:rPr>
        <w:t>產業及就業機會</w:t>
      </w:r>
      <w:r w:rsidR="005301D5">
        <w:rPr>
          <w:rFonts w:ascii="標楷體" w:eastAsia="標楷體" w:hAnsi="標楷體"/>
          <w:sz w:val="28"/>
          <w:szCs w:val="28"/>
        </w:rPr>
        <w:t>，</w:t>
      </w:r>
      <w:r w:rsidR="002331DA">
        <w:rPr>
          <w:rFonts w:ascii="標楷體" w:eastAsia="標楷體" w:hAnsi="標楷體"/>
          <w:sz w:val="28"/>
          <w:szCs w:val="28"/>
        </w:rPr>
        <w:t>及</w:t>
      </w:r>
      <w:r w:rsidR="005301D5" w:rsidRPr="00647D41">
        <w:rPr>
          <w:rFonts w:ascii="標楷體" w:eastAsia="標楷體" w:hAnsi="標楷體" w:hint="eastAsia"/>
          <w:sz w:val="28"/>
          <w:szCs w:val="28"/>
        </w:rPr>
        <w:t>提高捷運運量，</w:t>
      </w:r>
      <w:r w:rsidR="005301D5">
        <w:rPr>
          <w:rFonts w:ascii="標楷體" w:eastAsia="標楷體" w:hAnsi="標楷體"/>
          <w:sz w:val="28"/>
          <w:szCs w:val="28"/>
        </w:rPr>
        <w:t>桃園市府</w:t>
      </w:r>
      <w:r w:rsidR="00301429" w:rsidRPr="00301429">
        <w:rPr>
          <w:rFonts w:ascii="標楷體" w:eastAsia="標楷體" w:hAnsi="標楷體" w:hint="eastAsia"/>
          <w:sz w:val="28"/>
          <w:szCs w:val="28"/>
        </w:rPr>
        <w:t>規劃</w:t>
      </w:r>
      <w:r w:rsidR="002331DA">
        <w:rPr>
          <w:rFonts w:ascii="標楷體" w:eastAsia="標楷體" w:hAnsi="標楷體"/>
          <w:sz w:val="28"/>
          <w:szCs w:val="28"/>
        </w:rPr>
        <w:t>林口</w:t>
      </w:r>
      <w:r w:rsidR="00301429" w:rsidRPr="00301429">
        <w:rPr>
          <w:rFonts w:ascii="標楷體" w:eastAsia="標楷體" w:hAnsi="標楷體" w:hint="eastAsia"/>
          <w:sz w:val="28"/>
          <w:szCs w:val="28"/>
        </w:rPr>
        <w:t>產業專用區</w:t>
      </w:r>
      <w:r w:rsidR="00301429">
        <w:rPr>
          <w:rFonts w:ascii="標楷體" w:eastAsia="標楷體" w:hAnsi="標楷體"/>
          <w:sz w:val="28"/>
          <w:szCs w:val="28"/>
        </w:rPr>
        <w:t>，及</w:t>
      </w:r>
      <w:r w:rsidR="002331DA">
        <w:rPr>
          <w:rFonts w:ascii="標楷體" w:eastAsia="標楷體" w:hAnsi="標楷體"/>
          <w:sz w:val="28"/>
          <w:szCs w:val="28"/>
        </w:rPr>
        <w:t>基地位處龜山的「</w:t>
      </w:r>
      <w:r w:rsidR="005301D5" w:rsidRPr="00446FEE">
        <w:rPr>
          <w:rFonts w:ascii="標楷體" w:eastAsia="標楷體" w:hAnsi="標楷體" w:hint="eastAsia"/>
          <w:sz w:val="28"/>
          <w:szCs w:val="28"/>
        </w:rPr>
        <w:t>機場捷運A7站合宜宅</w:t>
      </w:r>
      <w:r w:rsidR="002331DA">
        <w:rPr>
          <w:rFonts w:ascii="標楷體" w:eastAsia="標楷體" w:hAnsi="標楷體"/>
          <w:sz w:val="28"/>
          <w:szCs w:val="28"/>
        </w:rPr>
        <w:t>」</w:t>
      </w:r>
      <w:r w:rsidR="00301429" w:rsidRPr="00301429">
        <w:rPr>
          <w:rFonts w:ascii="標楷體" w:eastAsia="標楷體" w:hAnsi="標楷體" w:hint="eastAsia"/>
          <w:sz w:val="28"/>
          <w:szCs w:val="28"/>
        </w:rPr>
        <w:t>，</w:t>
      </w:r>
      <w:r w:rsidR="002331DA">
        <w:rPr>
          <w:rFonts w:ascii="標楷體" w:eastAsia="標楷體" w:hAnsi="標楷體"/>
          <w:sz w:val="28"/>
          <w:szCs w:val="28"/>
        </w:rPr>
        <w:t>其</w:t>
      </w:r>
      <w:r w:rsidR="00316A8F" w:rsidRPr="00647D41">
        <w:rPr>
          <w:rFonts w:ascii="標楷體" w:eastAsia="標楷體" w:hAnsi="標楷體" w:hint="eastAsia"/>
          <w:sz w:val="28"/>
          <w:szCs w:val="28"/>
        </w:rPr>
        <w:t>步行就可到</w:t>
      </w:r>
      <w:r w:rsidR="00316A8F" w:rsidRPr="00446FEE">
        <w:rPr>
          <w:rFonts w:ascii="標楷體" w:eastAsia="標楷體" w:hAnsi="標楷體" w:hint="eastAsia"/>
          <w:sz w:val="28"/>
          <w:szCs w:val="28"/>
        </w:rPr>
        <w:t>機場捷運A7站（體育大學站），</w:t>
      </w:r>
      <w:r w:rsidR="00316A8F">
        <w:rPr>
          <w:rFonts w:ascii="標楷體" w:eastAsia="標楷體" w:hAnsi="標楷體"/>
          <w:sz w:val="28"/>
          <w:szCs w:val="28"/>
        </w:rPr>
        <w:t>商舖林立，</w:t>
      </w:r>
      <w:r w:rsidR="00316A8F" w:rsidRPr="00301429">
        <w:rPr>
          <w:rFonts w:ascii="標楷體" w:eastAsia="標楷體" w:hAnsi="標楷體" w:hint="eastAsia"/>
          <w:sz w:val="28"/>
          <w:szCs w:val="28"/>
        </w:rPr>
        <w:t>機能便捷</w:t>
      </w:r>
      <w:r w:rsidR="00316A8F">
        <w:rPr>
          <w:rFonts w:ascii="標楷體" w:eastAsia="標楷體" w:hAnsi="標楷體"/>
          <w:sz w:val="28"/>
          <w:szCs w:val="28"/>
        </w:rPr>
        <w:t>，</w:t>
      </w:r>
      <w:r w:rsidR="00316A8F" w:rsidRPr="00446FEE">
        <w:rPr>
          <w:rFonts w:ascii="標楷體" w:eastAsia="標楷體" w:hAnsi="標楷體" w:hint="eastAsia"/>
          <w:sz w:val="28"/>
          <w:szCs w:val="28"/>
        </w:rPr>
        <w:t>距離台北車站</w:t>
      </w:r>
      <w:r w:rsidR="00316A8F">
        <w:rPr>
          <w:rFonts w:ascii="標楷體" w:eastAsia="標楷體" w:hAnsi="標楷體"/>
          <w:sz w:val="28"/>
          <w:szCs w:val="28"/>
        </w:rPr>
        <w:t>僅</w:t>
      </w:r>
      <w:r w:rsidR="00316A8F" w:rsidRPr="00446FEE">
        <w:rPr>
          <w:rFonts w:ascii="標楷體" w:eastAsia="標楷體" w:hAnsi="標楷體" w:hint="eastAsia"/>
          <w:sz w:val="28"/>
          <w:szCs w:val="28"/>
        </w:rPr>
        <w:t>7站，</w:t>
      </w:r>
      <w:r w:rsidR="00316A8F" w:rsidRPr="009C487E">
        <w:rPr>
          <w:rFonts w:ascii="標楷體" w:eastAsia="標楷體" w:hAnsi="標楷體" w:hint="eastAsia"/>
          <w:sz w:val="28"/>
          <w:szCs w:val="28"/>
        </w:rPr>
        <w:t>約20分鐘通勤路程，仍屬大台北生活圈。</w:t>
      </w:r>
    </w:p>
    <w:p w:rsidR="005A236B" w:rsidRDefault="00316A8F" w:rsidP="005301D5">
      <w:pPr>
        <w:widowControl/>
        <w:spacing w:before="100" w:beforeAutospacing="1" w:after="100" w:afterAutospacing="1" w:line="400" w:lineRule="exact"/>
        <w:ind w:firstLineChars="200" w:firstLine="56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鄭市長</w:t>
      </w:r>
      <w:r>
        <w:rPr>
          <w:rFonts w:ascii="標楷體" w:eastAsia="標楷體" w:hAnsi="標楷體"/>
          <w:sz w:val="28"/>
          <w:szCs w:val="28"/>
        </w:rPr>
        <w:t>並指出</w:t>
      </w:r>
      <w:r>
        <w:rPr>
          <w:rFonts w:ascii="標楷體" w:eastAsia="標楷體" w:hAnsi="標楷體" w:hint="eastAsia"/>
          <w:sz w:val="28"/>
          <w:szCs w:val="28"/>
        </w:rPr>
        <w:t>，</w:t>
      </w:r>
      <w:r w:rsidR="005A236B">
        <w:rPr>
          <w:rFonts w:ascii="標楷體" w:eastAsia="標楷體" w:hAnsi="標楷體" w:hint="eastAsia"/>
          <w:sz w:val="28"/>
          <w:szCs w:val="28"/>
        </w:rPr>
        <w:t>A7合宜住宅</w:t>
      </w:r>
      <w:r w:rsidR="005301D5">
        <w:rPr>
          <w:rFonts w:ascii="標楷體" w:eastAsia="標楷體" w:hAnsi="標楷體" w:hint="eastAsia"/>
          <w:sz w:val="28"/>
          <w:szCs w:val="28"/>
        </w:rPr>
        <w:t>一共225戶，房型有2房至4房可申請</w:t>
      </w:r>
      <w:r w:rsidR="005301D5">
        <w:rPr>
          <w:rFonts w:ascii="新細明體" w:eastAsia="新細明體" w:hAnsi="新細明體" w:hint="eastAsia"/>
          <w:sz w:val="28"/>
          <w:szCs w:val="28"/>
        </w:rPr>
        <w:t>，</w:t>
      </w:r>
      <w:r w:rsidR="005301D5">
        <w:rPr>
          <w:rFonts w:ascii="標楷體" w:eastAsia="標楷體" w:hAnsi="標楷體"/>
          <w:sz w:val="28"/>
          <w:szCs w:val="28"/>
        </w:rPr>
        <w:t>為</w:t>
      </w:r>
      <w:r w:rsidR="005301D5">
        <w:rPr>
          <w:rFonts w:ascii="標楷體" w:eastAsia="標楷體" w:hAnsi="標楷體" w:hint="eastAsia"/>
          <w:sz w:val="28"/>
          <w:szCs w:val="28"/>
        </w:rPr>
        <w:t>保障本市市民入住權利，只要本市戶籍滿一年，符合相關規定即可申請承租</w:t>
      </w:r>
      <w:r w:rsidR="005301D5">
        <w:rPr>
          <w:rFonts w:ascii="標楷體" w:eastAsia="標楷體" w:hAnsi="標楷體"/>
          <w:sz w:val="28"/>
          <w:szCs w:val="28"/>
        </w:rPr>
        <w:t>，</w:t>
      </w:r>
      <w:r w:rsidR="00B44ABB">
        <w:rPr>
          <w:rFonts w:ascii="標楷體" w:eastAsia="標楷體" w:hAnsi="標楷體" w:hint="eastAsia"/>
          <w:sz w:val="28"/>
          <w:szCs w:val="28"/>
        </w:rPr>
        <w:t>今年底就能入住</w:t>
      </w:r>
      <w:r w:rsidR="005301D5">
        <w:rPr>
          <w:rFonts w:ascii="標楷體" w:eastAsia="標楷體" w:hAnsi="標楷體"/>
          <w:sz w:val="28"/>
          <w:szCs w:val="28"/>
        </w:rPr>
        <w:t>；另為</w:t>
      </w:r>
      <w:r w:rsidR="005301D5" w:rsidRPr="005301D5">
        <w:rPr>
          <w:rFonts w:ascii="標楷體" w:eastAsia="標楷體" w:hAnsi="標楷體" w:hint="eastAsia"/>
          <w:sz w:val="28"/>
          <w:szCs w:val="28"/>
        </w:rPr>
        <w:t>鼓勵青年生育政策</w:t>
      </w:r>
      <w:r w:rsidR="005301D5">
        <w:rPr>
          <w:rFonts w:ascii="標楷體" w:eastAsia="標楷體" w:hAnsi="標楷體"/>
          <w:sz w:val="28"/>
          <w:szCs w:val="28"/>
        </w:rPr>
        <w:t>，</w:t>
      </w:r>
      <w:r w:rsidR="00BF788B">
        <w:rPr>
          <w:rFonts w:ascii="標楷體" w:eastAsia="標楷體" w:hAnsi="標楷體"/>
          <w:sz w:val="28"/>
          <w:szCs w:val="28"/>
        </w:rPr>
        <w:t>及保障</w:t>
      </w:r>
      <w:r w:rsidR="00DC0A30">
        <w:rPr>
          <w:rFonts w:ascii="標楷體" w:eastAsia="標楷體" w:hAnsi="標楷體" w:hint="eastAsia"/>
          <w:sz w:val="28"/>
          <w:szCs w:val="28"/>
        </w:rPr>
        <w:t>社會及經濟弱勢族群</w:t>
      </w:r>
      <w:r w:rsidR="00BF788B">
        <w:rPr>
          <w:rFonts w:ascii="標楷體" w:eastAsia="標楷體" w:hAnsi="標楷體"/>
          <w:sz w:val="28"/>
          <w:szCs w:val="28"/>
        </w:rPr>
        <w:t>等，入住對象</w:t>
      </w:r>
      <w:r w:rsidR="005A236B">
        <w:rPr>
          <w:rFonts w:ascii="標楷體" w:eastAsia="標楷體" w:hAnsi="標楷體" w:hint="eastAsia"/>
          <w:sz w:val="28"/>
          <w:szCs w:val="28"/>
        </w:rPr>
        <w:t>分成具特殊身份的</w:t>
      </w:r>
      <w:r w:rsidR="005301D5">
        <w:rPr>
          <w:rFonts w:ascii="標楷體" w:eastAsia="標楷體" w:hAnsi="標楷體"/>
          <w:sz w:val="28"/>
          <w:szCs w:val="28"/>
        </w:rPr>
        <w:t>「</w:t>
      </w:r>
      <w:r w:rsidR="005A236B">
        <w:rPr>
          <w:rFonts w:ascii="標楷體" w:eastAsia="標楷體" w:hAnsi="標楷體" w:hint="eastAsia"/>
          <w:sz w:val="28"/>
          <w:szCs w:val="28"/>
        </w:rPr>
        <w:t>政策優先戶</w:t>
      </w:r>
      <w:r w:rsidR="005301D5">
        <w:rPr>
          <w:rFonts w:ascii="標楷體" w:eastAsia="標楷體" w:hAnsi="標楷體"/>
          <w:sz w:val="28"/>
          <w:szCs w:val="28"/>
        </w:rPr>
        <w:t>」</w:t>
      </w:r>
      <w:r w:rsidR="005A236B">
        <w:rPr>
          <w:rFonts w:ascii="標楷體" w:eastAsia="標楷體" w:hAnsi="標楷體" w:hint="eastAsia"/>
          <w:sz w:val="28"/>
          <w:szCs w:val="28"/>
        </w:rPr>
        <w:t>、設籍於龜山區的</w:t>
      </w:r>
      <w:r w:rsidR="005301D5">
        <w:rPr>
          <w:rFonts w:ascii="標楷體" w:eastAsia="標楷體" w:hAnsi="標楷體"/>
          <w:sz w:val="28"/>
          <w:szCs w:val="28"/>
        </w:rPr>
        <w:t>「</w:t>
      </w:r>
      <w:r w:rsidR="005A236B">
        <w:rPr>
          <w:rFonts w:ascii="標楷體" w:eastAsia="標楷體" w:hAnsi="標楷體" w:hint="eastAsia"/>
          <w:sz w:val="28"/>
          <w:szCs w:val="28"/>
        </w:rPr>
        <w:t>敦親睦鄰戶</w:t>
      </w:r>
      <w:r w:rsidR="005301D5">
        <w:rPr>
          <w:rFonts w:ascii="標楷體" w:eastAsia="標楷體" w:hAnsi="標楷體"/>
          <w:sz w:val="28"/>
          <w:szCs w:val="28"/>
        </w:rPr>
        <w:t>」</w:t>
      </w:r>
      <w:r w:rsidR="005A236B">
        <w:rPr>
          <w:rFonts w:ascii="標楷體" w:eastAsia="標楷體" w:hAnsi="標楷體" w:hint="eastAsia"/>
          <w:sz w:val="28"/>
          <w:szCs w:val="28"/>
        </w:rPr>
        <w:t>及設籍於桃園市的</w:t>
      </w:r>
      <w:r w:rsidR="005301D5">
        <w:rPr>
          <w:rFonts w:ascii="標楷體" w:eastAsia="標楷體" w:hAnsi="標楷體"/>
          <w:sz w:val="28"/>
          <w:szCs w:val="28"/>
        </w:rPr>
        <w:t>「</w:t>
      </w:r>
      <w:r w:rsidR="005A236B">
        <w:rPr>
          <w:rFonts w:ascii="標楷體" w:eastAsia="標楷體" w:hAnsi="標楷體" w:hint="eastAsia"/>
          <w:sz w:val="28"/>
          <w:szCs w:val="28"/>
        </w:rPr>
        <w:t>一般戶</w:t>
      </w:r>
      <w:r w:rsidR="005301D5">
        <w:rPr>
          <w:rFonts w:ascii="標楷體" w:eastAsia="標楷體" w:hAnsi="標楷體"/>
          <w:sz w:val="28"/>
          <w:szCs w:val="28"/>
        </w:rPr>
        <w:t>」</w:t>
      </w:r>
      <w:r w:rsidR="005A236B">
        <w:rPr>
          <w:rFonts w:ascii="標楷體" w:eastAsia="標楷體" w:hAnsi="標楷體" w:hint="eastAsia"/>
          <w:sz w:val="28"/>
          <w:szCs w:val="28"/>
        </w:rPr>
        <w:t>三類；</w:t>
      </w:r>
      <w:r w:rsidR="005301D5">
        <w:rPr>
          <w:rFonts w:ascii="標楷體" w:eastAsia="標楷體" w:hAnsi="標楷體"/>
          <w:sz w:val="28"/>
          <w:szCs w:val="28"/>
        </w:rPr>
        <w:t>而</w:t>
      </w:r>
      <w:r w:rsidR="005A236B">
        <w:rPr>
          <w:rFonts w:ascii="標楷體" w:eastAsia="標楷體" w:hAnsi="標楷體" w:hint="eastAsia"/>
          <w:sz w:val="28"/>
          <w:szCs w:val="28"/>
        </w:rPr>
        <w:t>在市府團隊努力協調之下，租金(不含管理費)分成兩類訂定，政策優先戶與敦親睦鄰戶租金不超過7,000元，一般戶租金約8,000~12,000元</w:t>
      </w:r>
      <w:r w:rsidR="005301D5">
        <w:rPr>
          <w:rFonts w:ascii="標楷體" w:eastAsia="標楷體" w:hAnsi="標楷體"/>
          <w:sz w:val="28"/>
          <w:szCs w:val="28"/>
        </w:rPr>
        <w:t>；</w:t>
      </w:r>
      <w:r w:rsidR="005301D5" w:rsidRPr="005301D5">
        <w:rPr>
          <w:rFonts w:ascii="標楷體" w:eastAsia="標楷體" w:hAnsi="標楷體" w:hint="eastAsia"/>
          <w:sz w:val="28"/>
          <w:szCs w:val="28"/>
        </w:rPr>
        <w:t>可說是捷運沿線</w:t>
      </w:r>
      <w:r w:rsidR="005301D5">
        <w:rPr>
          <w:rFonts w:ascii="標楷體" w:eastAsia="標楷體" w:hAnsi="標楷體"/>
          <w:sz w:val="28"/>
          <w:szCs w:val="28"/>
        </w:rPr>
        <w:t>最</w:t>
      </w:r>
      <w:r w:rsidR="00BF788B">
        <w:rPr>
          <w:rFonts w:ascii="標楷體" w:eastAsia="標楷體" w:hAnsi="標楷體"/>
          <w:sz w:val="28"/>
          <w:szCs w:val="28"/>
        </w:rPr>
        <w:t>為</w:t>
      </w:r>
      <w:r w:rsidR="005301D5">
        <w:rPr>
          <w:rFonts w:ascii="標楷體" w:eastAsia="標楷體" w:hAnsi="標楷體"/>
          <w:sz w:val="28"/>
          <w:szCs w:val="28"/>
        </w:rPr>
        <w:t>平實</w:t>
      </w:r>
      <w:r w:rsidR="00BF788B">
        <w:rPr>
          <w:rFonts w:ascii="標楷體" w:eastAsia="標楷體" w:hAnsi="標楷體"/>
          <w:sz w:val="28"/>
          <w:szCs w:val="28"/>
        </w:rPr>
        <w:t>的</w:t>
      </w:r>
      <w:r w:rsidR="005301D5" w:rsidRPr="005301D5">
        <w:rPr>
          <w:rFonts w:ascii="標楷體" w:eastAsia="標楷體" w:hAnsi="標楷體" w:hint="eastAsia"/>
          <w:sz w:val="28"/>
          <w:szCs w:val="28"/>
        </w:rPr>
        <w:t>建案，</w:t>
      </w:r>
      <w:r w:rsidR="00BF788B" w:rsidRPr="00BF788B">
        <w:rPr>
          <w:rFonts w:ascii="標楷體" w:eastAsia="標楷體" w:hAnsi="標楷體" w:hint="eastAsia"/>
          <w:sz w:val="28"/>
          <w:szCs w:val="28"/>
        </w:rPr>
        <w:t>讓青年及</w:t>
      </w:r>
      <w:r w:rsidR="00BF788B">
        <w:rPr>
          <w:rFonts w:ascii="標楷體" w:eastAsia="標楷體" w:hAnsi="標楷體"/>
          <w:sz w:val="28"/>
          <w:szCs w:val="28"/>
        </w:rPr>
        <w:t>市民都</w:t>
      </w:r>
      <w:r w:rsidR="00BF788B" w:rsidRPr="00BF788B">
        <w:rPr>
          <w:rFonts w:ascii="標楷體" w:eastAsia="標楷體" w:hAnsi="標楷體" w:hint="eastAsia"/>
          <w:sz w:val="28"/>
          <w:szCs w:val="28"/>
        </w:rPr>
        <w:t>能輕鬆租購優質住宅，</w:t>
      </w:r>
      <w:r w:rsidR="005301D5" w:rsidRPr="005301D5">
        <w:rPr>
          <w:rFonts w:ascii="標楷體" w:eastAsia="標楷體" w:hAnsi="標楷體" w:hint="eastAsia"/>
          <w:sz w:val="28"/>
          <w:szCs w:val="28"/>
        </w:rPr>
        <w:t>對逐捷運而居的上班族而言，具相當吸引力。</w:t>
      </w:r>
    </w:p>
    <w:p w:rsidR="00DC0A30" w:rsidRDefault="00316A8F" w:rsidP="00DC0A30">
      <w:pPr>
        <w:widowControl/>
        <w:spacing w:before="100" w:beforeAutospacing="1" w:after="100" w:afterAutospacing="1" w:line="400" w:lineRule="exact"/>
        <w:ind w:firstLineChars="200" w:firstLine="560"/>
        <w:jc w:val="both"/>
        <w:rPr>
          <w:rFonts w:ascii="標楷體" w:eastAsia="標楷體" w:hAnsi="標楷體" w:hint="eastAsia"/>
          <w:sz w:val="28"/>
          <w:szCs w:val="28"/>
        </w:rPr>
        <w:sectPr w:rsidR="00DC0A30" w:rsidSect="00DC0A30">
          <w:pgSz w:w="11906" w:h="16838" w:code="9"/>
          <w:pgMar w:top="1440" w:right="1803" w:bottom="1440" w:left="1803" w:header="851" w:footer="992" w:gutter="0"/>
          <w:cols w:space="425"/>
          <w:docGrid w:type="linesAndChars" w:linePitch="360"/>
        </w:sectPr>
      </w:pPr>
      <w:r>
        <w:rPr>
          <w:rFonts w:ascii="標楷體" w:eastAsia="標楷體" w:hAnsi="標楷體" w:hint="eastAsia"/>
          <w:sz w:val="28"/>
          <w:szCs w:val="28"/>
        </w:rPr>
        <w:t>桃園市政府表示，受理承租申請</w:t>
      </w:r>
      <w:r w:rsidR="005301D5">
        <w:rPr>
          <w:rFonts w:ascii="標楷體" w:eastAsia="標楷體" w:hAnsi="標楷體"/>
          <w:sz w:val="28"/>
          <w:szCs w:val="28"/>
        </w:rPr>
        <w:t>為</w:t>
      </w:r>
      <w:r>
        <w:rPr>
          <w:rFonts w:ascii="標楷體" w:eastAsia="標楷體" w:hAnsi="標楷體" w:hint="eastAsia"/>
          <w:sz w:val="28"/>
          <w:szCs w:val="28"/>
        </w:rPr>
        <w:t>便民服務，</w:t>
      </w:r>
      <w:r w:rsidR="005301D5">
        <w:rPr>
          <w:rFonts w:ascii="標楷體" w:eastAsia="標楷體" w:hAnsi="標楷體"/>
          <w:sz w:val="28"/>
          <w:szCs w:val="28"/>
        </w:rPr>
        <w:t>採行</w:t>
      </w:r>
      <w:r>
        <w:rPr>
          <w:rFonts w:ascii="標楷體" w:eastAsia="標楷體" w:hAnsi="標楷體" w:hint="eastAsia"/>
          <w:sz w:val="28"/>
          <w:szCs w:val="28"/>
        </w:rPr>
        <w:t>臨櫃申請、郵寄申請</w:t>
      </w:r>
      <w:r w:rsidR="005301D5">
        <w:rPr>
          <w:rFonts w:ascii="標楷體" w:eastAsia="標楷體" w:hAnsi="標楷體"/>
          <w:sz w:val="28"/>
          <w:szCs w:val="28"/>
        </w:rPr>
        <w:t>，</w:t>
      </w:r>
      <w:r>
        <w:rPr>
          <w:rFonts w:ascii="標楷體" w:eastAsia="標楷體" w:hAnsi="標楷體" w:hint="eastAsia"/>
          <w:sz w:val="28"/>
          <w:szCs w:val="28"/>
        </w:rPr>
        <w:t>以及線上申請</w:t>
      </w:r>
      <w:r w:rsidR="005301D5">
        <w:rPr>
          <w:rFonts w:ascii="標楷體" w:eastAsia="標楷體" w:hAnsi="標楷體"/>
          <w:sz w:val="28"/>
          <w:szCs w:val="28"/>
        </w:rPr>
        <w:t>，</w:t>
      </w:r>
      <w:r>
        <w:rPr>
          <w:rFonts w:ascii="標楷體" w:eastAsia="標楷體" w:hAnsi="標楷體" w:hint="eastAsia"/>
          <w:sz w:val="28"/>
          <w:szCs w:val="28"/>
        </w:rPr>
        <w:t>三</w:t>
      </w:r>
      <w:r w:rsidR="005301D5">
        <w:rPr>
          <w:rFonts w:ascii="標楷體" w:eastAsia="標楷體" w:hAnsi="標楷體"/>
          <w:sz w:val="28"/>
          <w:szCs w:val="28"/>
        </w:rPr>
        <w:t>者</w:t>
      </w:r>
      <w:r>
        <w:rPr>
          <w:rFonts w:ascii="標楷體" w:eastAsia="標楷體" w:hAnsi="標楷體" w:hint="eastAsia"/>
          <w:sz w:val="28"/>
          <w:szCs w:val="28"/>
        </w:rPr>
        <w:t>擇一即可；</w:t>
      </w:r>
      <w:r w:rsidR="005301D5">
        <w:rPr>
          <w:rFonts w:ascii="標楷體" w:eastAsia="標楷體" w:hAnsi="標楷體" w:hint="eastAsia"/>
          <w:kern w:val="0"/>
          <w:sz w:val="28"/>
          <w:szCs w:val="28"/>
        </w:rPr>
        <w:t>受理期間2個月至8月5日截止，</w:t>
      </w:r>
      <w:r>
        <w:rPr>
          <w:rFonts w:ascii="標楷體" w:eastAsia="標楷體" w:hAnsi="標楷體" w:hint="eastAsia"/>
          <w:sz w:val="28"/>
          <w:szCs w:val="28"/>
        </w:rPr>
        <w:t>本府受理後將審核資格，資格符合者即可抽籤選屋入住，</w:t>
      </w:r>
      <w:r w:rsidR="00BF788B" w:rsidRPr="00BF788B">
        <w:rPr>
          <w:rFonts w:ascii="標楷體" w:eastAsia="標楷體" w:hAnsi="標楷體" w:hint="eastAsia"/>
          <w:sz w:val="28"/>
          <w:szCs w:val="28"/>
        </w:rPr>
        <w:t>受理申請機關</w:t>
      </w:r>
      <w:r w:rsidR="00BF788B">
        <w:rPr>
          <w:rFonts w:ascii="標楷體" w:eastAsia="標楷體" w:hAnsi="標楷體"/>
          <w:sz w:val="28"/>
          <w:szCs w:val="28"/>
        </w:rPr>
        <w:t>為「</w:t>
      </w:r>
      <w:r w:rsidR="00BF788B" w:rsidRPr="00BF788B">
        <w:rPr>
          <w:rFonts w:ascii="標楷體" w:eastAsia="標楷體" w:hAnsi="標楷體" w:hint="eastAsia"/>
          <w:sz w:val="28"/>
          <w:szCs w:val="28"/>
        </w:rPr>
        <w:t>桃園市政府住宅發展處</w:t>
      </w:r>
      <w:r w:rsidR="00BF788B">
        <w:rPr>
          <w:rFonts w:ascii="標楷體" w:eastAsia="標楷體" w:hAnsi="標楷體"/>
          <w:sz w:val="28"/>
          <w:szCs w:val="28"/>
        </w:rPr>
        <w:t>」，</w:t>
      </w:r>
      <w:r w:rsidR="00BF788B" w:rsidRPr="00BF788B">
        <w:rPr>
          <w:rFonts w:ascii="標楷體" w:eastAsia="標楷體" w:hAnsi="標楷體" w:hint="eastAsia"/>
          <w:sz w:val="28"/>
          <w:szCs w:val="28"/>
        </w:rPr>
        <w:t>桃園市龜山區自強南路105號</w:t>
      </w:r>
      <w:r w:rsidR="00BF788B">
        <w:rPr>
          <w:rFonts w:ascii="標楷體" w:eastAsia="標楷體" w:hAnsi="標楷體"/>
          <w:sz w:val="28"/>
          <w:szCs w:val="28"/>
        </w:rPr>
        <w:t>，</w:t>
      </w:r>
      <w:r w:rsidR="00BF788B" w:rsidRPr="00BF788B">
        <w:rPr>
          <w:rFonts w:ascii="標楷體" w:eastAsia="標楷體" w:hAnsi="標楷體" w:hint="eastAsia"/>
          <w:sz w:val="28"/>
          <w:szCs w:val="28"/>
        </w:rPr>
        <w:t>電話：03-3191080</w:t>
      </w:r>
      <w:r w:rsidR="00BF788B">
        <w:rPr>
          <w:rFonts w:ascii="標楷體" w:eastAsia="標楷體" w:hAnsi="標楷體"/>
          <w:sz w:val="28"/>
          <w:szCs w:val="28"/>
        </w:rPr>
        <w:t>。</w:t>
      </w:r>
    </w:p>
    <w:p w:rsidR="00CE6526" w:rsidRDefault="00CE6526" w:rsidP="00244DA8">
      <w:pPr>
        <w:widowControl/>
        <w:spacing w:before="100" w:beforeAutospacing="1" w:after="100" w:afterAutospacing="1" w:line="400" w:lineRule="exact"/>
        <w:jc w:val="both"/>
        <w:rPr>
          <w:rFonts w:ascii="標楷體" w:eastAsia="標楷體" w:hAnsi="標楷體" w:hint="eastAsia"/>
          <w:sz w:val="28"/>
          <w:szCs w:val="28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0"/>
        <w:gridCol w:w="5236"/>
      </w:tblGrid>
      <w:tr w:rsidR="00CE6526" w:rsidTr="00CE6526">
        <w:tc>
          <w:tcPr>
            <w:tcW w:w="5225" w:type="dxa"/>
            <w:vAlign w:val="center"/>
          </w:tcPr>
          <w:p w:rsidR="00CE6526" w:rsidRPr="00CE6526" w:rsidRDefault="00CE6526" w:rsidP="00CE6526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CE6526">
              <w:rPr>
                <w:rFonts w:ascii="標楷體" w:eastAsia="標楷體" w:hAnsi="標楷體" w:hint="eastAsia"/>
                <w:sz w:val="28"/>
                <w:szCs w:val="28"/>
              </w:rPr>
              <w:t>名軒</w:t>
            </w:r>
            <w:r w:rsidRPr="00CE6526">
              <w:rPr>
                <w:rFonts w:ascii="標楷體" w:eastAsia="標楷體" w:hAnsi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1" locked="0" layoutInCell="1" allowOverlap="1" wp14:anchorId="22E75CB5" wp14:editId="20DC46CD">
                  <wp:simplePos x="0" y="0"/>
                  <wp:positionH relativeFrom="column">
                    <wp:posOffset>-65405</wp:posOffset>
                  </wp:positionH>
                  <wp:positionV relativeFrom="page">
                    <wp:posOffset>0</wp:posOffset>
                  </wp:positionV>
                  <wp:extent cx="3333750" cy="2498090"/>
                  <wp:effectExtent l="0" t="0" r="0" b="0"/>
                  <wp:wrapTopAndBottom/>
                  <wp:docPr id="2" name="圖片 2" descr="C:\Users\10001091\Desktop\P1140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0001091\Desktop\P1140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9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31" w:type="dxa"/>
            <w:vAlign w:val="center"/>
          </w:tcPr>
          <w:p w:rsidR="00CE6526" w:rsidRPr="00CE6526" w:rsidRDefault="00CE6526" w:rsidP="00CE6526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CE6526">
              <w:rPr>
                <w:rFonts w:ascii="標楷體" w:eastAsia="標楷體" w:hAnsi="標楷體" w:hint="eastAsia"/>
                <w:sz w:val="28"/>
                <w:szCs w:val="28"/>
              </w:rPr>
              <w:t>麗寶</w:t>
            </w:r>
            <w:r w:rsidRPr="00CE6526">
              <w:rPr>
                <w:rFonts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1" locked="0" layoutInCell="1" allowOverlap="1" wp14:anchorId="43C0B241" wp14:editId="528350D0">
                  <wp:simplePos x="0" y="0"/>
                  <wp:positionH relativeFrom="column">
                    <wp:posOffset>-65405</wp:posOffset>
                  </wp:positionH>
                  <wp:positionV relativeFrom="page">
                    <wp:posOffset>0</wp:posOffset>
                  </wp:positionV>
                  <wp:extent cx="3331210" cy="2498090"/>
                  <wp:effectExtent l="0" t="0" r="2540" b="0"/>
                  <wp:wrapTopAndBottom/>
                  <wp:docPr id="6" name="圖片 6" descr="C:\Users\10001091\Desktop\社區外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0001091\Desktop\社區外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210" cy="249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E6526" w:rsidTr="00CE6526">
        <w:tc>
          <w:tcPr>
            <w:tcW w:w="5225" w:type="dxa"/>
            <w:vAlign w:val="center"/>
          </w:tcPr>
          <w:p w:rsidR="00CE6526" w:rsidRDefault="00CE6526" w:rsidP="00CE6526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CE6526">
              <w:rPr>
                <w:rFonts w:ascii="標楷體" w:eastAsia="標楷體" w:hAnsi="標楷體" w:hint="eastAsia"/>
                <w:sz w:val="28"/>
                <w:szCs w:val="28"/>
              </w:rPr>
              <w:t>遠雄</w: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1" locked="0" layoutInCell="1" allowOverlap="1" wp14:anchorId="1DD709EF" wp14:editId="5DA4E3D3">
                  <wp:simplePos x="0" y="0"/>
                  <wp:positionH relativeFrom="column">
                    <wp:posOffset>-33655</wp:posOffset>
                  </wp:positionH>
                  <wp:positionV relativeFrom="page">
                    <wp:posOffset>0</wp:posOffset>
                  </wp:positionV>
                  <wp:extent cx="3350895" cy="2235835"/>
                  <wp:effectExtent l="0" t="0" r="1905" b="0"/>
                  <wp:wrapTopAndBottom/>
                  <wp:docPr id="3" name="圖片 3" descr="C:\Users\10001091\Desktop\IMG_7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0001091\Desktop\IMG_7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895" cy="223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31" w:type="dxa"/>
            <w:vAlign w:val="center"/>
          </w:tcPr>
          <w:p w:rsidR="00CE6526" w:rsidRDefault="00CE6526" w:rsidP="00CE6526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CE6526">
              <w:rPr>
                <w:rFonts w:ascii="標楷體" w:eastAsia="標楷體" w:hAnsi="標楷體" w:hint="eastAsia"/>
                <w:sz w:val="28"/>
                <w:szCs w:val="28"/>
              </w:rPr>
              <w:t>皇翔</w: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1" locked="0" layoutInCell="1" allowOverlap="1" wp14:anchorId="70357F70" wp14:editId="4F66DBDB">
                  <wp:simplePos x="0" y="0"/>
                  <wp:positionH relativeFrom="column">
                    <wp:posOffset>-65405</wp:posOffset>
                  </wp:positionH>
                  <wp:positionV relativeFrom="page">
                    <wp:posOffset>1905</wp:posOffset>
                  </wp:positionV>
                  <wp:extent cx="3357047" cy="2235835"/>
                  <wp:effectExtent l="0" t="0" r="0" b="0"/>
                  <wp:wrapTopAndBottom/>
                  <wp:docPr id="5" name="圖片 5" descr="C:\Users\10001091\Desktop\0F2A2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0001091\Desktop\0F2A2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222" cy="2236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244DA8" w:rsidRPr="00CE07CE" w:rsidRDefault="00CE6526" w:rsidP="00244DA8">
      <w:pPr>
        <w:widowControl/>
        <w:spacing w:before="100" w:beforeAutospacing="1" w:after="100" w:afterAutospacing="1" w:line="400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</w:t>
      </w:r>
    </w:p>
    <w:sectPr w:rsidR="00244DA8" w:rsidRPr="00CE07CE" w:rsidSect="00DC0A30">
      <w:pgSz w:w="11906" w:h="16838" w:code="9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371F" w:rsidRDefault="0085371F" w:rsidP="001A711B">
      <w:r>
        <w:separator/>
      </w:r>
    </w:p>
  </w:endnote>
  <w:endnote w:type="continuationSeparator" w:id="0">
    <w:p w:rsidR="0085371F" w:rsidRDefault="0085371F" w:rsidP="001A71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371F" w:rsidRDefault="0085371F" w:rsidP="001A711B">
      <w:r>
        <w:separator/>
      </w:r>
    </w:p>
  </w:footnote>
  <w:footnote w:type="continuationSeparator" w:id="0">
    <w:p w:rsidR="0085371F" w:rsidRDefault="0085371F" w:rsidP="001A71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D7A15C7"/>
    <w:multiLevelType w:val="hybridMultilevel"/>
    <w:tmpl w:val="A2725D7A"/>
    <w:lvl w:ilvl="0" w:tplc="0CA69E2C">
      <w:start w:val="1"/>
      <w:numFmt w:val="taiwaneseCountingThousand"/>
      <w:lvlText w:val="%1、"/>
      <w:lvlJc w:val="left"/>
      <w:pPr>
        <w:ind w:left="765" w:hanging="76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42C4"/>
    <w:rsid w:val="000249BE"/>
    <w:rsid w:val="00027200"/>
    <w:rsid w:val="00072A4D"/>
    <w:rsid w:val="00087312"/>
    <w:rsid w:val="00096B0E"/>
    <w:rsid w:val="000A3A9E"/>
    <w:rsid w:val="000C559E"/>
    <w:rsid w:val="000E04BD"/>
    <w:rsid w:val="000E0EB5"/>
    <w:rsid w:val="000F452E"/>
    <w:rsid w:val="00110ED3"/>
    <w:rsid w:val="00112339"/>
    <w:rsid w:val="00117795"/>
    <w:rsid w:val="00131FF9"/>
    <w:rsid w:val="001325B5"/>
    <w:rsid w:val="00133AB7"/>
    <w:rsid w:val="0014253B"/>
    <w:rsid w:val="00153FA5"/>
    <w:rsid w:val="001740C2"/>
    <w:rsid w:val="00192002"/>
    <w:rsid w:val="001A711B"/>
    <w:rsid w:val="001B5103"/>
    <w:rsid w:val="001C350A"/>
    <w:rsid w:val="001C3B65"/>
    <w:rsid w:val="001C4CB1"/>
    <w:rsid w:val="001D2384"/>
    <w:rsid w:val="001F2C32"/>
    <w:rsid w:val="00214AA4"/>
    <w:rsid w:val="00217530"/>
    <w:rsid w:val="00223C85"/>
    <w:rsid w:val="0022475E"/>
    <w:rsid w:val="002331DA"/>
    <w:rsid w:val="00244DA8"/>
    <w:rsid w:val="00282541"/>
    <w:rsid w:val="002A0155"/>
    <w:rsid w:val="002A48F1"/>
    <w:rsid w:val="002A663F"/>
    <w:rsid w:val="002C52E8"/>
    <w:rsid w:val="002D1008"/>
    <w:rsid w:val="002D184E"/>
    <w:rsid w:val="002D331C"/>
    <w:rsid w:val="002D5643"/>
    <w:rsid w:val="00301429"/>
    <w:rsid w:val="00301978"/>
    <w:rsid w:val="003145C7"/>
    <w:rsid w:val="00316A8F"/>
    <w:rsid w:val="0035745D"/>
    <w:rsid w:val="00375B4C"/>
    <w:rsid w:val="003B4009"/>
    <w:rsid w:val="003C601B"/>
    <w:rsid w:val="003D0CAC"/>
    <w:rsid w:val="003E34F7"/>
    <w:rsid w:val="003E4214"/>
    <w:rsid w:val="003F7418"/>
    <w:rsid w:val="00410A60"/>
    <w:rsid w:val="004238EB"/>
    <w:rsid w:val="00446FEE"/>
    <w:rsid w:val="00456F56"/>
    <w:rsid w:val="00482CEE"/>
    <w:rsid w:val="004C4CB1"/>
    <w:rsid w:val="004C4E0B"/>
    <w:rsid w:val="004E2754"/>
    <w:rsid w:val="004F516A"/>
    <w:rsid w:val="004F59C9"/>
    <w:rsid w:val="00512B25"/>
    <w:rsid w:val="005301D5"/>
    <w:rsid w:val="0054185D"/>
    <w:rsid w:val="005428B9"/>
    <w:rsid w:val="005572E7"/>
    <w:rsid w:val="00561534"/>
    <w:rsid w:val="00563624"/>
    <w:rsid w:val="00566F77"/>
    <w:rsid w:val="005908C6"/>
    <w:rsid w:val="0059163A"/>
    <w:rsid w:val="005A236B"/>
    <w:rsid w:val="005C6C1D"/>
    <w:rsid w:val="005E28F2"/>
    <w:rsid w:val="005E2A96"/>
    <w:rsid w:val="005E4A38"/>
    <w:rsid w:val="005F5FAF"/>
    <w:rsid w:val="006333FE"/>
    <w:rsid w:val="00637A36"/>
    <w:rsid w:val="00642163"/>
    <w:rsid w:val="00646462"/>
    <w:rsid w:val="00647D41"/>
    <w:rsid w:val="00650540"/>
    <w:rsid w:val="0065663A"/>
    <w:rsid w:val="0068211D"/>
    <w:rsid w:val="006942C4"/>
    <w:rsid w:val="006B026B"/>
    <w:rsid w:val="006C0E1F"/>
    <w:rsid w:val="006C1341"/>
    <w:rsid w:val="006D6BD8"/>
    <w:rsid w:val="006F5A71"/>
    <w:rsid w:val="00710EF1"/>
    <w:rsid w:val="007510BE"/>
    <w:rsid w:val="00761571"/>
    <w:rsid w:val="00772031"/>
    <w:rsid w:val="007768FB"/>
    <w:rsid w:val="00780EF3"/>
    <w:rsid w:val="00790550"/>
    <w:rsid w:val="007A21E8"/>
    <w:rsid w:val="007A2F72"/>
    <w:rsid w:val="007C2515"/>
    <w:rsid w:val="007E659C"/>
    <w:rsid w:val="00816107"/>
    <w:rsid w:val="00820F6E"/>
    <w:rsid w:val="008255E4"/>
    <w:rsid w:val="0085371F"/>
    <w:rsid w:val="00866C55"/>
    <w:rsid w:val="008803DC"/>
    <w:rsid w:val="008828FD"/>
    <w:rsid w:val="008974D4"/>
    <w:rsid w:val="008B1BAB"/>
    <w:rsid w:val="008F5FE0"/>
    <w:rsid w:val="00931235"/>
    <w:rsid w:val="00946AEF"/>
    <w:rsid w:val="00956354"/>
    <w:rsid w:val="00961E96"/>
    <w:rsid w:val="00972967"/>
    <w:rsid w:val="0098390D"/>
    <w:rsid w:val="00995398"/>
    <w:rsid w:val="009A14EC"/>
    <w:rsid w:val="009A5153"/>
    <w:rsid w:val="009B2F91"/>
    <w:rsid w:val="009C487E"/>
    <w:rsid w:val="009C5210"/>
    <w:rsid w:val="009E2B07"/>
    <w:rsid w:val="009F4AD5"/>
    <w:rsid w:val="00A04693"/>
    <w:rsid w:val="00A452DD"/>
    <w:rsid w:val="00A50FCA"/>
    <w:rsid w:val="00A64C4B"/>
    <w:rsid w:val="00AE09D0"/>
    <w:rsid w:val="00AF086D"/>
    <w:rsid w:val="00B15A1E"/>
    <w:rsid w:val="00B44ABB"/>
    <w:rsid w:val="00B465BD"/>
    <w:rsid w:val="00B54716"/>
    <w:rsid w:val="00B70399"/>
    <w:rsid w:val="00B82948"/>
    <w:rsid w:val="00BA0C74"/>
    <w:rsid w:val="00BB7CDC"/>
    <w:rsid w:val="00BD4B52"/>
    <w:rsid w:val="00BE5C73"/>
    <w:rsid w:val="00BE7748"/>
    <w:rsid w:val="00BF0D70"/>
    <w:rsid w:val="00BF788B"/>
    <w:rsid w:val="00C2645E"/>
    <w:rsid w:val="00C26665"/>
    <w:rsid w:val="00C57CA9"/>
    <w:rsid w:val="00C67F4B"/>
    <w:rsid w:val="00C770A6"/>
    <w:rsid w:val="00C85167"/>
    <w:rsid w:val="00C929F1"/>
    <w:rsid w:val="00CC0432"/>
    <w:rsid w:val="00CD7261"/>
    <w:rsid w:val="00CE07CE"/>
    <w:rsid w:val="00CE6526"/>
    <w:rsid w:val="00D25D46"/>
    <w:rsid w:val="00D32CA1"/>
    <w:rsid w:val="00D4147F"/>
    <w:rsid w:val="00D7113B"/>
    <w:rsid w:val="00D9322D"/>
    <w:rsid w:val="00DB284E"/>
    <w:rsid w:val="00DC0A30"/>
    <w:rsid w:val="00DE0A88"/>
    <w:rsid w:val="00DE16EA"/>
    <w:rsid w:val="00DE417F"/>
    <w:rsid w:val="00E04283"/>
    <w:rsid w:val="00E076EB"/>
    <w:rsid w:val="00E208BA"/>
    <w:rsid w:val="00E56915"/>
    <w:rsid w:val="00E80879"/>
    <w:rsid w:val="00EF2E61"/>
    <w:rsid w:val="00F00817"/>
    <w:rsid w:val="00F16E2A"/>
    <w:rsid w:val="00F44EBD"/>
    <w:rsid w:val="00F5486C"/>
    <w:rsid w:val="00F65074"/>
    <w:rsid w:val="00F821A5"/>
    <w:rsid w:val="00FE061F"/>
    <w:rsid w:val="00FE1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DD263C0"/>
  <w15:docId w15:val="{2EE0DB6C-25B9-4B44-AD0E-03AADC6A87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A711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1A711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1A711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1A711B"/>
    <w:rPr>
      <w:sz w:val="20"/>
      <w:szCs w:val="20"/>
    </w:rPr>
  </w:style>
  <w:style w:type="paragraph" w:styleId="a7">
    <w:name w:val="Body Text Indent"/>
    <w:basedOn w:val="a"/>
    <w:link w:val="a8"/>
    <w:uiPriority w:val="99"/>
    <w:semiHidden/>
    <w:unhideWhenUsed/>
    <w:rsid w:val="001A711B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customStyle="1" w:styleId="a8">
    <w:name w:val="本文縮排 字元"/>
    <w:basedOn w:val="a0"/>
    <w:link w:val="a7"/>
    <w:uiPriority w:val="99"/>
    <w:semiHidden/>
    <w:rsid w:val="001A711B"/>
    <w:rPr>
      <w:rFonts w:ascii="新細明體" w:eastAsia="新細明體" w:hAnsi="新細明體" w:cs="新細明體"/>
      <w:kern w:val="0"/>
      <w:szCs w:val="24"/>
    </w:rPr>
  </w:style>
  <w:style w:type="character" w:customStyle="1" w:styleId="apple-converted-space">
    <w:name w:val="apple-converted-space"/>
    <w:basedOn w:val="a0"/>
    <w:rsid w:val="001A711B"/>
  </w:style>
  <w:style w:type="paragraph" w:styleId="a9">
    <w:name w:val="Balloon Text"/>
    <w:basedOn w:val="a"/>
    <w:link w:val="aa"/>
    <w:uiPriority w:val="99"/>
    <w:semiHidden/>
    <w:unhideWhenUsed/>
    <w:rsid w:val="001A711B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1A711B"/>
    <w:rPr>
      <w:rFonts w:asciiTheme="majorHAnsi" w:eastAsiaTheme="majorEastAsia" w:hAnsiTheme="majorHAnsi" w:cstheme="majorBidi"/>
      <w:sz w:val="18"/>
      <w:szCs w:val="18"/>
    </w:rPr>
  </w:style>
  <w:style w:type="paragraph" w:styleId="ab">
    <w:name w:val="Body Text"/>
    <w:basedOn w:val="a"/>
    <w:link w:val="ac"/>
    <w:uiPriority w:val="99"/>
    <w:semiHidden/>
    <w:unhideWhenUsed/>
    <w:rsid w:val="00301978"/>
    <w:pPr>
      <w:spacing w:after="120"/>
    </w:pPr>
  </w:style>
  <w:style w:type="character" w:customStyle="1" w:styleId="ac">
    <w:name w:val="本文 字元"/>
    <w:basedOn w:val="a0"/>
    <w:link w:val="ab"/>
    <w:uiPriority w:val="99"/>
    <w:semiHidden/>
    <w:rsid w:val="00301978"/>
  </w:style>
  <w:style w:type="character" w:styleId="ad">
    <w:name w:val="Emphasis"/>
    <w:basedOn w:val="a0"/>
    <w:uiPriority w:val="20"/>
    <w:qFormat/>
    <w:rsid w:val="00F5486C"/>
    <w:rPr>
      <w:i/>
      <w:iCs/>
    </w:rPr>
  </w:style>
  <w:style w:type="paragraph" w:styleId="ae">
    <w:name w:val="List Paragraph"/>
    <w:basedOn w:val="a"/>
    <w:uiPriority w:val="34"/>
    <w:qFormat/>
    <w:rsid w:val="008974D4"/>
    <w:pPr>
      <w:ind w:leftChars="200" w:left="480"/>
    </w:pPr>
  </w:style>
  <w:style w:type="table" w:styleId="af">
    <w:name w:val="Table Grid"/>
    <w:basedOn w:val="a1"/>
    <w:uiPriority w:val="59"/>
    <w:rsid w:val="00CE65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845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8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B9EF0E-98A3-4391-B11B-396457DDF9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2</Pages>
  <Words>109</Words>
  <Characters>626</Characters>
  <Application>Microsoft Office Word</Application>
  <DocSecurity>0</DocSecurity>
  <Lines>5</Lines>
  <Paragraphs>1</Paragraphs>
  <ScaleCrop>false</ScaleCrop>
  <Company/>
  <LinksUpToDate>false</LinksUpToDate>
  <CharactersWithSpaces>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Henryshih</dc:creator>
  <cp:lastModifiedBy>吳勇霆</cp:lastModifiedBy>
  <cp:revision>20</cp:revision>
  <cp:lastPrinted>2016-06-04T01:08:00Z</cp:lastPrinted>
  <dcterms:created xsi:type="dcterms:W3CDTF">2016-05-16T00:39:00Z</dcterms:created>
  <dcterms:modified xsi:type="dcterms:W3CDTF">2016-06-04T01:11:00Z</dcterms:modified>
</cp:coreProperties>
</file>