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C5" w:rsidRDefault="00B918C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-219710</wp:posOffset>
            </wp:positionH>
            <wp:positionV relativeFrom="margin">
              <wp:posOffset>410210</wp:posOffset>
            </wp:positionV>
            <wp:extent cx="6115685" cy="2545715"/>
            <wp:effectExtent l="0" t="0" r="0" b="6985"/>
            <wp:wrapSquare wrapText="bothSides"/>
            <wp:docPr id="1" name="圖片 1" descr="公路總局BANNER-奪得新機72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路總局BANNER-奪得新機720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B51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C3"/>
    <w:rsid w:val="00B918C3"/>
    <w:rsid w:val="00F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高雄所-視察室-洪美芳</dc:creator>
  <cp:lastModifiedBy>高雄所-視察室-洪美芳</cp:lastModifiedBy>
  <cp:revision>1</cp:revision>
  <dcterms:created xsi:type="dcterms:W3CDTF">2016-06-29T03:03:00Z</dcterms:created>
  <dcterms:modified xsi:type="dcterms:W3CDTF">2016-06-29T03:03:00Z</dcterms:modified>
</cp:coreProperties>
</file>