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8"/>
        <w:gridCol w:w="720"/>
        <w:gridCol w:w="720"/>
        <w:gridCol w:w="2520"/>
      </w:tblGrid>
      <w:tr w:rsidR="00AD4ED8" w:rsidRPr="00EE6364">
        <w:trPr>
          <w:cantSplit/>
          <w:trHeight w:val="316"/>
        </w:trPr>
        <w:tc>
          <w:tcPr>
            <w:tcW w:w="4708" w:type="dxa"/>
            <w:tcBorders>
              <w:top w:val="nil"/>
              <w:left w:val="nil"/>
              <w:bottom w:val="single" w:sz="4" w:space="0" w:color="auto"/>
              <w:right w:val="nil"/>
            </w:tcBorders>
          </w:tcPr>
          <w:p w:rsidR="00AD4ED8" w:rsidRPr="00E07527" w:rsidRDefault="00AD4ED8" w:rsidP="003876DD">
            <w:pPr>
              <w:kinsoku w:val="0"/>
              <w:autoSpaceDE w:val="0"/>
              <w:autoSpaceDN w:val="0"/>
              <w:rPr>
                <w:rFonts w:ascii="新細明體" w:hAnsi="新細明體"/>
                <w:spacing w:val="-4"/>
              </w:rPr>
            </w:pPr>
          </w:p>
        </w:tc>
        <w:tc>
          <w:tcPr>
            <w:tcW w:w="1440" w:type="dxa"/>
            <w:gridSpan w:val="2"/>
            <w:vMerge w:val="restart"/>
            <w:tcBorders>
              <w:left w:val="single" w:sz="4" w:space="0" w:color="auto"/>
              <w:bottom w:val="single" w:sz="4" w:space="0" w:color="auto"/>
              <w:right w:val="single" w:sz="4" w:space="0" w:color="auto"/>
            </w:tcBorders>
            <w:shd w:val="clear" w:color="auto" w:fill="000000"/>
            <w:vAlign w:val="center"/>
          </w:tcPr>
          <w:p w:rsidR="00AD4ED8" w:rsidRPr="00E07527" w:rsidRDefault="00AD4ED8" w:rsidP="003876DD">
            <w:pPr>
              <w:jc w:val="center"/>
              <w:rPr>
                <w:rFonts w:ascii="新細明體" w:hAnsi="新細明體"/>
                <w:color w:val="FFFFFF"/>
                <w:szCs w:val="24"/>
              </w:rPr>
            </w:pPr>
            <w:r w:rsidRPr="00E07527">
              <w:rPr>
                <w:rFonts w:ascii="新細明體" w:hAnsi="新細明體" w:hint="eastAsia"/>
                <w:color w:val="FFFFFF"/>
                <w:szCs w:val="24"/>
              </w:rPr>
              <w:t>新 聞 稿</w:t>
            </w:r>
          </w:p>
        </w:tc>
        <w:tc>
          <w:tcPr>
            <w:tcW w:w="2520" w:type="dxa"/>
            <w:tcBorders>
              <w:top w:val="nil"/>
              <w:left w:val="nil"/>
              <w:bottom w:val="single" w:sz="4" w:space="0" w:color="auto"/>
              <w:right w:val="nil"/>
            </w:tcBorders>
          </w:tcPr>
          <w:p w:rsidR="00AD4ED8" w:rsidRPr="00E07527" w:rsidRDefault="00AD4ED8" w:rsidP="003876DD">
            <w:pPr>
              <w:rPr>
                <w:rFonts w:ascii="新細明體" w:hAnsi="新細明體"/>
              </w:rPr>
            </w:pPr>
          </w:p>
        </w:tc>
      </w:tr>
      <w:tr w:rsidR="00AD4ED8" w:rsidRPr="00EE6364">
        <w:trPr>
          <w:cantSplit/>
        </w:trPr>
        <w:tc>
          <w:tcPr>
            <w:tcW w:w="4708" w:type="dxa"/>
            <w:tcBorders>
              <w:top w:val="nil"/>
              <w:bottom w:val="nil"/>
              <w:right w:val="nil"/>
            </w:tcBorders>
          </w:tcPr>
          <w:p w:rsidR="00AD4ED8" w:rsidRPr="00E07527" w:rsidRDefault="003B0FDA" w:rsidP="003876DD">
            <w:pPr>
              <w:kinsoku w:val="0"/>
              <w:autoSpaceDE w:val="0"/>
              <w:autoSpaceDN w:val="0"/>
              <w:rPr>
                <w:rFonts w:ascii="新細明體" w:hAnsi="新細明體"/>
                <w:spacing w:val="-4"/>
              </w:rPr>
            </w:pPr>
            <w:r>
              <w:rPr>
                <w:rFonts w:ascii="新細明體" w:hAnsi="新細明體" w:hint="eastAsia"/>
                <w:spacing w:val="-4"/>
              </w:rPr>
              <w:t>桃園市</w:t>
            </w:r>
            <w:r w:rsidR="00AD4ED8" w:rsidRPr="00E07527">
              <w:rPr>
                <w:rFonts w:ascii="新細明體" w:hAnsi="新細明體" w:hint="eastAsia"/>
                <w:spacing w:val="-4"/>
              </w:rPr>
              <w:t>政府文化局</w:t>
            </w:r>
          </w:p>
        </w:tc>
        <w:tc>
          <w:tcPr>
            <w:tcW w:w="1440" w:type="dxa"/>
            <w:gridSpan w:val="2"/>
            <w:vMerge/>
            <w:tcBorders>
              <w:top w:val="nil"/>
              <w:left w:val="single" w:sz="4" w:space="0" w:color="auto"/>
              <w:bottom w:val="single" w:sz="4" w:space="0" w:color="auto"/>
              <w:right w:val="single" w:sz="4" w:space="0" w:color="auto"/>
            </w:tcBorders>
          </w:tcPr>
          <w:p w:rsidR="00AD4ED8" w:rsidRPr="00E07527" w:rsidRDefault="00AD4ED8" w:rsidP="003876DD">
            <w:pPr>
              <w:rPr>
                <w:rFonts w:ascii="新細明體" w:hAnsi="新細明體"/>
              </w:rPr>
            </w:pPr>
          </w:p>
        </w:tc>
        <w:tc>
          <w:tcPr>
            <w:tcW w:w="2520" w:type="dxa"/>
            <w:tcBorders>
              <w:top w:val="nil"/>
              <w:left w:val="nil"/>
              <w:bottom w:val="nil"/>
            </w:tcBorders>
          </w:tcPr>
          <w:p w:rsidR="00AD4ED8" w:rsidRPr="00E07527" w:rsidRDefault="00AD4ED8" w:rsidP="003876DD">
            <w:pPr>
              <w:rPr>
                <w:rFonts w:ascii="新細明體" w:hAnsi="新細明體"/>
              </w:rPr>
            </w:pPr>
          </w:p>
        </w:tc>
      </w:tr>
      <w:tr w:rsidR="00AD4ED8" w:rsidRPr="00EE6364">
        <w:trPr>
          <w:cantSplit/>
        </w:trPr>
        <w:tc>
          <w:tcPr>
            <w:tcW w:w="5428" w:type="dxa"/>
            <w:gridSpan w:val="2"/>
            <w:tcBorders>
              <w:top w:val="nil"/>
              <w:bottom w:val="nil"/>
              <w:right w:val="nil"/>
            </w:tcBorders>
          </w:tcPr>
          <w:p w:rsidR="00AD4ED8" w:rsidRPr="00E07527" w:rsidRDefault="00AD4ED8" w:rsidP="003876DD">
            <w:pPr>
              <w:kinsoku w:val="0"/>
              <w:autoSpaceDE w:val="0"/>
              <w:autoSpaceDN w:val="0"/>
              <w:rPr>
                <w:rFonts w:ascii="新細明體" w:hAnsi="新細明體"/>
                <w:spacing w:val="-4"/>
                <w:kern w:val="0"/>
              </w:rPr>
            </w:pPr>
            <w:r w:rsidRPr="00E07527">
              <w:rPr>
                <w:rFonts w:ascii="新細明體" w:hAnsi="新細明體" w:hint="eastAsia"/>
                <w:spacing w:val="-4"/>
              </w:rPr>
              <w:t>桃園市</w:t>
            </w:r>
            <w:r w:rsidR="00D57498">
              <w:rPr>
                <w:rFonts w:ascii="新細明體" w:hAnsi="新細明體" w:hint="eastAsia"/>
                <w:spacing w:val="-4"/>
              </w:rPr>
              <w:t>桃園區</w:t>
            </w:r>
            <w:r w:rsidRPr="00E07527">
              <w:rPr>
                <w:rFonts w:ascii="新細明體" w:hAnsi="新細明體" w:hint="eastAsia"/>
                <w:spacing w:val="-4"/>
              </w:rPr>
              <w:t>縣府</w:t>
            </w:r>
            <w:r w:rsidRPr="00E07527">
              <w:rPr>
                <w:rFonts w:ascii="新細明體" w:hAnsi="新細明體" w:hint="eastAsia"/>
                <w:spacing w:val="-4"/>
                <w:kern w:val="0"/>
              </w:rPr>
              <w:t>路二十一號</w:t>
            </w:r>
          </w:p>
        </w:tc>
        <w:tc>
          <w:tcPr>
            <w:tcW w:w="3240" w:type="dxa"/>
            <w:gridSpan w:val="2"/>
            <w:tcBorders>
              <w:top w:val="nil"/>
              <w:left w:val="nil"/>
              <w:bottom w:val="nil"/>
            </w:tcBorders>
          </w:tcPr>
          <w:p w:rsidR="00AD4ED8" w:rsidRPr="00E07527" w:rsidRDefault="00AD4ED8" w:rsidP="003876DD">
            <w:pPr>
              <w:rPr>
                <w:rFonts w:ascii="新細明體" w:hAnsi="新細明體"/>
              </w:rPr>
            </w:pPr>
            <w:r w:rsidRPr="00E07527">
              <w:rPr>
                <w:rFonts w:ascii="新細明體" w:hAnsi="新細明體" w:hint="eastAsia"/>
              </w:rPr>
              <w:t>電話：3322592</w:t>
            </w:r>
          </w:p>
        </w:tc>
      </w:tr>
      <w:tr w:rsidR="00AD4ED8" w:rsidRPr="00EE6364">
        <w:trPr>
          <w:cantSplit/>
        </w:trPr>
        <w:tc>
          <w:tcPr>
            <w:tcW w:w="5428" w:type="dxa"/>
            <w:gridSpan w:val="2"/>
            <w:tcBorders>
              <w:top w:val="nil"/>
              <w:bottom w:val="single" w:sz="4" w:space="0" w:color="auto"/>
              <w:right w:val="nil"/>
            </w:tcBorders>
          </w:tcPr>
          <w:p w:rsidR="00AD4ED8" w:rsidRPr="00E07527" w:rsidRDefault="00AD4ED8" w:rsidP="003876DD">
            <w:pPr>
              <w:kinsoku w:val="0"/>
              <w:autoSpaceDE w:val="0"/>
              <w:autoSpaceDN w:val="0"/>
              <w:rPr>
                <w:rFonts w:ascii="新細明體" w:hAnsi="新細明體"/>
                <w:spacing w:val="-4"/>
                <w:kern w:val="0"/>
              </w:rPr>
            </w:pPr>
          </w:p>
        </w:tc>
        <w:tc>
          <w:tcPr>
            <w:tcW w:w="3240" w:type="dxa"/>
            <w:gridSpan w:val="2"/>
            <w:tcBorders>
              <w:top w:val="nil"/>
              <w:left w:val="nil"/>
              <w:bottom w:val="single" w:sz="4" w:space="0" w:color="auto"/>
            </w:tcBorders>
          </w:tcPr>
          <w:p w:rsidR="00AD4ED8" w:rsidRPr="00E07527" w:rsidRDefault="00AD4ED8" w:rsidP="003876DD">
            <w:pPr>
              <w:rPr>
                <w:rFonts w:ascii="新細明體" w:hAnsi="新細明體"/>
              </w:rPr>
            </w:pPr>
            <w:r w:rsidRPr="00E07527">
              <w:rPr>
                <w:rFonts w:ascii="新細明體" w:hAnsi="新細明體" w:hint="eastAsia"/>
              </w:rPr>
              <w:t>傳真：3353441</w:t>
            </w:r>
          </w:p>
        </w:tc>
      </w:tr>
      <w:tr w:rsidR="00AD4ED8" w:rsidRPr="00EE6364">
        <w:trPr>
          <w:cantSplit/>
        </w:trPr>
        <w:tc>
          <w:tcPr>
            <w:tcW w:w="5428" w:type="dxa"/>
            <w:gridSpan w:val="2"/>
            <w:tcBorders>
              <w:top w:val="single" w:sz="4" w:space="0" w:color="auto"/>
              <w:left w:val="single" w:sz="4" w:space="0" w:color="auto"/>
              <w:bottom w:val="single" w:sz="4" w:space="0" w:color="auto"/>
              <w:right w:val="single" w:sz="4" w:space="0" w:color="auto"/>
            </w:tcBorders>
          </w:tcPr>
          <w:p w:rsidR="00AD4ED8" w:rsidRPr="00E07527" w:rsidRDefault="00AD4ED8" w:rsidP="003876DD">
            <w:pPr>
              <w:kinsoku w:val="0"/>
              <w:autoSpaceDE w:val="0"/>
              <w:autoSpaceDN w:val="0"/>
              <w:spacing w:line="340" w:lineRule="exact"/>
              <w:rPr>
                <w:rFonts w:ascii="新細明體" w:hAnsi="新細明體"/>
                <w:spacing w:val="-4"/>
                <w:kern w:val="0"/>
              </w:rPr>
            </w:pPr>
            <w:r w:rsidRPr="00E07527">
              <w:rPr>
                <w:rFonts w:ascii="新細明體" w:hAnsi="新細明體" w:hint="eastAsia"/>
                <w:spacing w:val="-4"/>
                <w:kern w:val="0"/>
              </w:rPr>
              <w:t>民國</w:t>
            </w:r>
            <w:r w:rsidR="00994CE3" w:rsidRPr="00E07527">
              <w:rPr>
                <w:rFonts w:ascii="新細明體" w:hAnsi="新細明體" w:hint="eastAsia"/>
                <w:spacing w:val="-4"/>
                <w:kern w:val="0"/>
              </w:rPr>
              <w:t>10</w:t>
            </w:r>
            <w:r w:rsidR="008A162C">
              <w:rPr>
                <w:rFonts w:ascii="新細明體" w:hAnsi="新細明體" w:hint="eastAsia"/>
                <w:spacing w:val="-4"/>
                <w:kern w:val="0"/>
              </w:rPr>
              <w:t>5</w:t>
            </w:r>
            <w:r w:rsidRPr="00E07527">
              <w:rPr>
                <w:rFonts w:ascii="新細明體" w:hAnsi="新細明體" w:hint="eastAsia"/>
                <w:spacing w:val="-4"/>
                <w:kern w:val="0"/>
              </w:rPr>
              <w:t>年</w:t>
            </w:r>
            <w:r w:rsidR="00E13F5C">
              <w:rPr>
                <w:rFonts w:ascii="新細明體" w:hAnsi="新細明體" w:hint="eastAsia"/>
                <w:spacing w:val="-4"/>
                <w:kern w:val="0"/>
              </w:rPr>
              <w:t>10</w:t>
            </w:r>
            <w:r w:rsidRPr="00E07527">
              <w:rPr>
                <w:rFonts w:ascii="新細明體" w:hAnsi="新細明體" w:hint="eastAsia"/>
                <w:spacing w:val="-4"/>
                <w:kern w:val="0"/>
              </w:rPr>
              <w:t>月</w:t>
            </w:r>
            <w:r w:rsidR="001A7A88">
              <w:rPr>
                <w:rFonts w:ascii="新細明體" w:hAnsi="新細明體" w:hint="eastAsia"/>
                <w:spacing w:val="-4"/>
                <w:kern w:val="0"/>
              </w:rPr>
              <w:t>9</w:t>
            </w:r>
            <w:r w:rsidRPr="00E07527">
              <w:rPr>
                <w:rFonts w:ascii="新細明體" w:hAnsi="新細明體" w:hint="eastAsia"/>
                <w:spacing w:val="-4"/>
                <w:kern w:val="0"/>
              </w:rPr>
              <w:t>日發布，並透過網路同步發送</w:t>
            </w:r>
          </w:p>
          <w:p w:rsidR="00AD4ED8" w:rsidRPr="00E07527" w:rsidRDefault="00AD4ED8" w:rsidP="003876DD">
            <w:pPr>
              <w:kinsoku w:val="0"/>
              <w:autoSpaceDE w:val="0"/>
              <w:autoSpaceDN w:val="0"/>
              <w:spacing w:line="340" w:lineRule="exact"/>
              <w:rPr>
                <w:rFonts w:ascii="新細明體" w:hAnsi="新細明體"/>
                <w:spacing w:val="-4"/>
                <w:kern w:val="0"/>
              </w:rPr>
            </w:pPr>
            <w:r w:rsidRPr="00E07527">
              <w:rPr>
                <w:rFonts w:ascii="新細明體" w:hAnsi="新細明體" w:hint="eastAsia"/>
                <w:spacing w:val="-4"/>
                <w:kern w:val="0"/>
              </w:rPr>
              <w:t>網址：</w:t>
            </w:r>
            <w:hyperlink r:id="rId7" w:history="1">
              <w:r w:rsidR="00994CE3" w:rsidRPr="00E07527">
                <w:rPr>
                  <w:rStyle w:val="a3"/>
                  <w:rFonts w:ascii="新細明體" w:hAnsi="新細明體" w:hint="eastAsia"/>
                  <w:spacing w:val="-4"/>
                  <w:kern w:val="0"/>
                </w:rPr>
                <w:t>http://www.ty</w:t>
              </w:r>
              <w:r w:rsidR="00994CE3" w:rsidRPr="00E07527">
                <w:rPr>
                  <w:rStyle w:val="a3"/>
                  <w:rFonts w:ascii="新細明體" w:hAnsi="新細明體"/>
                  <w:spacing w:val="-4"/>
                  <w:kern w:val="0"/>
                </w:rPr>
                <w:t>ccc</w:t>
              </w:r>
              <w:r w:rsidR="00994CE3" w:rsidRPr="00E07527">
                <w:rPr>
                  <w:rStyle w:val="a3"/>
                  <w:rFonts w:ascii="新細明體" w:hAnsi="新細明體" w:hint="eastAsia"/>
                  <w:spacing w:val="-4"/>
                  <w:kern w:val="0"/>
                </w:rPr>
                <w:t>.gov.tw</w:t>
              </w:r>
            </w:hyperlink>
          </w:p>
        </w:tc>
        <w:tc>
          <w:tcPr>
            <w:tcW w:w="3240" w:type="dxa"/>
            <w:gridSpan w:val="2"/>
            <w:tcBorders>
              <w:top w:val="single" w:sz="4" w:space="0" w:color="auto"/>
              <w:left w:val="single" w:sz="4" w:space="0" w:color="auto"/>
              <w:bottom w:val="single" w:sz="4" w:space="0" w:color="auto"/>
              <w:right w:val="single" w:sz="4" w:space="0" w:color="auto"/>
            </w:tcBorders>
          </w:tcPr>
          <w:p w:rsidR="00AD4ED8" w:rsidRPr="00E07527" w:rsidRDefault="00AD4ED8" w:rsidP="003876DD">
            <w:pPr>
              <w:spacing w:line="340" w:lineRule="exact"/>
              <w:rPr>
                <w:rFonts w:ascii="新細明體" w:hAnsi="新細明體"/>
                <w:kern w:val="0"/>
              </w:rPr>
            </w:pPr>
            <w:r w:rsidRPr="00E07527">
              <w:rPr>
                <w:rFonts w:ascii="新細明體" w:hAnsi="新細明體" w:hint="eastAsia"/>
                <w:spacing w:val="-2"/>
                <w:kern w:val="0"/>
              </w:rPr>
              <w:t>本稿連絡人：</w:t>
            </w:r>
            <w:r w:rsidR="0036248A">
              <w:rPr>
                <w:rFonts w:ascii="新細明體" w:hAnsi="新細明體" w:hint="eastAsia"/>
                <w:spacing w:val="-2"/>
                <w:kern w:val="0"/>
              </w:rPr>
              <w:t>陳品倩</w:t>
            </w:r>
          </w:p>
          <w:p w:rsidR="00AD4ED8" w:rsidRPr="00E07527" w:rsidRDefault="00AD4ED8" w:rsidP="00730E7B">
            <w:pPr>
              <w:kinsoku w:val="0"/>
              <w:autoSpaceDE w:val="0"/>
              <w:autoSpaceDN w:val="0"/>
              <w:spacing w:line="340" w:lineRule="exact"/>
              <w:rPr>
                <w:rFonts w:ascii="新細明體" w:hAnsi="新細明體"/>
                <w:spacing w:val="-2"/>
                <w:kern w:val="0"/>
              </w:rPr>
            </w:pPr>
            <w:r w:rsidRPr="00E07527">
              <w:rPr>
                <w:rFonts w:ascii="新細明體" w:hAnsi="新細明體" w:hint="eastAsia"/>
                <w:spacing w:val="-2"/>
                <w:kern w:val="0"/>
              </w:rPr>
              <w:t>電話：(03)33</w:t>
            </w:r>
            <w:r w:rsidRPr="00E07527">
              <w:rPr>
                <w:rFonts w:ascii="新細明體" w:hAnsi="新細明體"/>
                <w:spacing w:val="-2"/>
                <w:kern w:val="0"/>
              </w:rPr>
              <w:t>22592</w:t>
            </w:r>
            <w:r w:rsidRPr="00E07527">
              <w:rPr>
                <w:rFonts w:ascii="新細明體" w:hAnsi="新細明體" w:hint="eastAsia"/>
                <w:spacing w:val="-2"/>
                <w:kern w:val="0"/>
              </w:rPr>
              <w:t>轉</w:t>
            </w:r>
            <w:r w:rsidR="00340AFF">
              <w:rPr>
                <w:rFonts w:ascii="新細明體" w:hAnsi="新細明體" w:hint="eastAsia"/>
                <w:spacing w:val="-2"/>
                <w:kern w:val="0"/>
              </w:rPr>
              <w:t>82</w:t>
            </w:r>
            <w:r w:rsidR="0036248A">
              <w:rPr>
                <w:rFonts w:ascii="新細明體" w:hAnsi="新細明體" w:hint="eastAsia"/>
                <w:spacing w:val="-2"/>
                <w:kern w:val="0"/>
              </w:rPr>
              <w:t>10</w:t>
            </w:r>
          </w:p>
        </w:tc>
      </w:tr>
    </w:tbl>
    <w:p w:rsidR="001A7A88" w:rsidRPr="00CF27F6" w:rsidRDefault="001A7A88" w:rsidP="001A7A88">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beforeLines="50" w:before="180" w:line="480" w:lineRule="exact"/>
        <w:jc w:val="center"/>
        <w:rPr>
          <w:rFonts w:ascii="Times New Roman" w:eastAsia="標楷體" w:hAnsi="Times New Roman"/>
          <w:b/>
          <w:kern w:val="0"/>
          <w:sz w:val="28"/>
          <w:szCs w:val="28"/>
        </w:rPr>
      </w:pPr>
      <w:r w:rsidRPr="00CF27F6">
        <w:rPr>
          <w:rFonts w:ascii="Times New Roman" w:eastAsia="標楷體" w:hAnsi="Times New Roman"/>
          <w:b/>
          <w:kern w:val="0"/>
          <w:sz w:val="28"/>
          <w:szCs w:val="28"/>
        </w:rPr>
        <w:t>龜山眷村故事館雙十慶週年</w:t>
      </w:r>
    </w:p>
    <w:p w:rsidR="003B0FDA" w:rsidRPr="00CF27F6" w:rsidRDefault="001A7A88" w:rsidP="001A7A88">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480" w:lineRule="exact"/>
        <w:jc w:val="center"/>
        <w:rPr>
          <w:rFonts w:ascii="Times New Roman" w:eastAsia="標楷體" w:hAnsi="Times New Roman"/>
          <w:b/>
          <w:kern w:val="0"/>
          <w:sz w:val="28"/>
          <w:szCs w:val="28"/>
        </w:rPr>
      </w:pPr>
      <w:r w:rsidRPr="00CF27F6">
        <w:rPr>
          <w:rFonts w:ascii="Times New Roman" w:eastAsia="標楷體" w:hAnsi="Times New Roman"/>
          <w:b/>
          <w:kern w:val="0"/>
          <w:sz w:val="28"/>
          <w:szCs w:val="28"/>
        </w:rPr>
        <w:t>「縫紉時光」特展及微電影</w:t>
      </w:r>
      <w:r w:rsidRPr="00CF27F6">
        <w:rPr>
          <w:rFonts w:ascii="Times New Roman" w:eastAsia="標楷體" w:hAnsi="Times New Roman"/>
          <w:b/>
          <w:kern w:val="0"/>
          <w:sz w:val="28"/>
          <w:szCs w:val="28"/>
        </w:rPr>
        <w:t>10/10</w:t>
      </w:r>
      <w:r w:rsidRPr="00CF27F6">
        <w:rPr>
          <w:rFonts w:ascii="Times New Roman" w:eastAsia="標楷體" w:hAnsi="Times New Roman"/>
          <w:b/>
          <w:kern w:val="0"/>
          <w:sz w:val="28"/>
          <w:szCs w:val="28"/>
        </w:rPr>
        <w:t>開展</w:t>
      </w:r>
    </w:p>
    <w:p w:rsidR="00E05AA9" w:rsidRPr="00486518" w:rsidRDefault="00AD2164" w:rsidP="001A7A88">
      <w:pPr>
        <w:spacing w:beforeLines="50" w:before="180"/>
        <w:ind w:firstLineChars="236" w:firstLine="614"/>
        <w:rPr>
          <w:rFonts w:ascii="Times New Roman" w:eastAsia="標楷體" w:hAnsi="Times New Roman"/>
          <w:sz w:val="26"/>
          <w:szCs w:val="26"/>
        </w:rPr>
      </w:pPr>
      <w:r w:rsidRPr="00486518">
        <w:rPr>
          <w:rFonts w:ascii="Times New Roman" w:eastAsia="標楷體" w:hAnsi="Times New Roman"/>
          <w:sz w:val="26"/>
          <w:szCs w:val="26"/>
        </w:rPr>
        <w:t>位於龜山原陸光三村</w:t>
      </w:r>
      <w:r w:rsidR="002B6135" w:rsidRPr="00486518">
        <w:rPr>
          <w:rFonts w:ascii="Times New Roman" w:eastAsia="標楷體" w:hAnsi="Times New Roman"/>
          <w:sz w:val="26"/>
          <w:szCs w:val="26"/>
        </w:rPr>
        <w:t>活動中心</w:t>
      </w:r>
      <w:r w:rsidRPr="00486518">
        <w:rPr>
          <w:rFonts w:ascii="Times New Roman" w:eastAsia="標楷體" w:hAnsi="Times New Roman"/>
          <w:sz w:val="26"/>
          <w:szCs w:val="26"/>
        </w:rPr>
        <w:t>的「龜山眷村故事館」，</w:t>
      </w:r>
      <w:r w:rsidR="002B6135" w:rsidRPr="00486518">
        <w:rPr>
          <w:rFonts w:ascii="Times New Roman" w:eastAsia="標楷體" w:hAnsi="Times New Roman"/>
          <w:sz w:val="26"/>
          <w:szCs w:val="26"/>
        </w:rPr>
        <w:t>今年雙十節開館屆滿週年，適逢</w:t>
      </w:r>
      <w:r w:rsidR="002B6135" w:rsidRPr="00486518">
        <w:rPr>
          <w:rFonts w:ascii="Times New Roman" w:hAnsi="Times New Roman"/>
          <w:sz w:val="26"/>
          <w:szCs w:val="26"/>
        </w:rPr>
        <w:t>「</w:t>
      </w:r>
      <w:r w:rsidR="002B6135" w:rsidRPr="00486518">
        <w:rPr>
          <w:rFonts w:ascii="Times New Roman" w:eastAsia="標楷體" w:hAnsi="Times New Roman"/>
          <w:sz w:val="26"/>
          <w:szCs w:val="26"/>
        </w:rPr>
        <w:t>2016</w:t>
      </w:r>
      <w:r w:rsidRPr="00486518">
        <w:rPr>
          <w:rFonts w:ascii="Times New Roman" w:eastAsia="標楷體" w:hAnsi="Times New Roman"/>
          <w:sz w:val="26"/>
          <w:szCs w:val="26"/>
        </w:rPr>
        <w:t>桃園眷村文化節</w:t>
      </w:r>
      <w:r w:rsidR="002B6135" w:rsidRPr="00486518">
        <w:rPr>
          <w:rFonts w:ascii="Times New Roman" w:hAnsi="Times New Roman"/>
          <w:sz w:val="26"/>
          <w:szCs w:val="26"/>
        </w:rPr>
        <w:t>」</w:t>
      </w:r>
      <w:r w:rsidR="002B6135" w:rsidRPr="00486518">
        <w:rPr>
          <w:rFonts w:ascii="Times New Roman" w:eastAsia="標楷體" w:hAnsi="Times New Roman"/>
          <w:sz w:val="26"/>
          <w:szCs w:val="26"/>
        </w:rPr>
        <w:t>登場，故事館</w:t>
      </w:r>
      <w:r w:rsidRPr="00486518">
        <w:rPr>
          <w:rFonts w:ascii="Times New Roman" w:eastAsia="標楷體" w:hAnsi="Times New Roman"/>
          <w:sz w:val="26"/>
          <w:szCs w:val="26"/>
        </w:rPr>
        <w:t>將</w:t>
      </w:r>
      <w:r w:rsidR="002B6135" w:rsidRPr="00486518">
        <w:rPr>
          <w:rFonts w:ascii="Times New Roman" w:eastAsia="標楷體" w:hAnsi="Times New Roman"/>
          <w:sz w:val="26"/>
          <w:szCs w:val="26"/>
        </w:rPr>
        <w:t>在</w:t>
      </w:r>
      <w:r w:rsidRPr="00486518">
        <w:rPr>
          <w:rFonts w:ascii="Times New Roman" w:eastAsia="標楷體" w:hAnsi="Times New Roman"/>
          <w:sz w:val="26"/>
          <w:szCs w:val="26"/>
        </w:rPr>
        <w:t>10</w:t>
      </w:r>
      <w:r w:rsidRPr="00486518">
        <w:rPr>
          <w:rFonts w:ascii="Times New Roman" w:eastAsia="標楷體" w:hAnsi="Times New Roman"/>
          <w:sz w:val="26"/>
          <w:szCs w:val="26"/>
        </w:rPr>
        <w:t>月</w:t>
      </w:r>
      <w:r w:rsidRPr="00486518">
        <w:rPr>
          <w:rFonts w:ascii="Times New Roman" w:eastAsia="標楷體" w:hAnsi="Times New Roman"/>
          <w:sz w:val="26"/>
          <w:szCs w:val="26"/>
        </w:rPr>
        <w:t>10</w:t>
      </w:r>
      <w:r w:rsidRPr="00486518">
        <w:rPr>
          <w:rFonts w:ascii="Times New Roman" w:eastAsia="標楷體" w:hAnsi="Times New Roman"/>
          <w:sz w:val="26"/>
          <w:szCs w:val="26"/>
        </w:rPr>
        <w:t>日</w:t>
      </w:r>
      <w:r w:rsidR="002B6135" w:rsidRPr="00486518">
        <w:rPr>
          <w:rFonts w:ascii="Times New Roman" w:eastAsia="標楷體" w:hAnsi="Times New Roman"/>
          <w:sz w:val="26"/>
          <w:szCs w:val="26"/>
        </w:rPr>
        <w:t>同步</w:t>
      </w:r>
      <w:r w:rsidRPr="00486518">
        <w:rPr>
          <w:rFonts w:ascii="Times New Roman" w:eastAsia="標楷體" w:hAnsi="Times New Roman"/>
          <w:sz w:val="26"/>
          <w:szCs w:val="26"/>
        </w:rPr>
        <w:t>推出「縫紉時光」</w:t>
      </w:r>
      <w:r w:rsidR="002B6135" w:rsidRPr="00486518">
        <w:rPr>
          <w:rFonts w:ascii="Times New Roman" w:eastAsia="標楷體" w:hAnsi="Times New Roman"/>
          <w:sz w:val="26"/>
          <w:szCs w:val="26"/>
        </w:rPr>
        <w:t>系列活動，</w:t>
      </w:r>
      <w:r w:rsidR="002A4539" w:rsidRPr="00486518">
        <w:rPr>
          <w:rFonts w:ascii="Times New Roman" w:eastAsia="標楷體" w:hAnsi="Times New Roman"/>
          <w:sz w:val="26"/>
          <w:szCs w:val="26"/>
        </w:rPr>
        <w:t>包括</w:t>
      </w:r>
      <w:r w:rsidR="002B6135" w:rsidRPr="00486518">
        <w:rPr>
          <w:rFonts w:ascii="Times New Roman" w:eastAsia="標楷體" w:hAnsi="Times New Roman"/>
          <w:sz w:val="26"/>
          <w:szCs w:val="26"/>
        </w:rPr>
        <w:t>主題展覽、微電影、工作坊等，</w:t>
      </w:r>
      <w:r w:rsidR="00295952" w:rsidRPr="00486518">
        <w:rPr>
          <w:rFonts w:ascii="Times New Roman" w:eastAsia="標楷體" w:hAnsi="Times New Roman"/>
          <w:sz w:val="26"/>
          <w:szCs w:val="26"/>
        </w:rPr>
        <w:t>當天晚上並將邀請眷村社區民眾在故事館前廣場一起歡唱回味經典老歌，</w:t>
      </w:r>
      <w:r w:rsidR="002A4539" w:rsidRPr="00486518">
        <w:rPr>
          <w:rFonts w:ascii="Times New Roman" w:eastAsia="標楷體" w:hAnsi="Times New Roman"/>
          <w:sz w:val="26"/>
          <w:szCs w:val="26"/>
        </w:rPr>
        <w:t>系列活動至</w:t>
      </w:r>
      <w:r w:rsidR="002A4539" w:rsidRPr="00486518">
        <w:rPr>
          <w:rFonts w:ascii="Times New Roman" w:eastAsia="標楷體" w:hAnsi="Times New Roman"/>
          <w:sz w:val="26"/>
          <w:szCs w:val="26"/>
        </w:rPr>
        <w:t>12</w:t>
      </w:r>
      <w:r w:rsidR="002A4539" w:rsidRPr="00486518">
        <w:rPr>
          <w:rFonts w:ascii="Times New Roman" w:eastAsia="標楷體" w:hAnsi="Times New Roman"/>
          <w:sz w:val="26"/>
          <w:szCs w:val="26"/>
        </w:rPr>
        <w:t>月</w:t>
      </w:r>
      <w:r w:rsidR="002A4539" w:rsidRPr="00486518">
        <w:rPr>
          <w:rFonts w:ascii="Times New Roman" w:eastAsia="標楷體" w:hAnsi="Times New Roman"/>
          <w:sz w:val="26"/>
          <w:szCs w:val="26"/>
        </w:rPr>
        <w:t>31</w:t>
      </w:r>
      <w:r w:rsidR="002A4539" w:rsidRPr="00486518">
        <w:rPr>
          <w:rFonts w:ascii="Times New Roman" w:eastAsia="標楷體" w:hAnsi="Times New Roman"/>
          <w:sz w:val="26"/>
          <w:szCs w:val="26"/>
        </w:rPr>
        <w:t>日止，</w:t>
      </w:r>
      <w:r w:rsidR="00295952" w:rsidRPr="00486518">
        <w:rPr>
          <w:rFonts w:ascii="Times New Roman" w:eastAsia="標楷體" w:hAnsi="Times New Roman"/>
          <w:sz w:val="26"/>
          <w:szCs w:val="26"/>
        </w:rPr>
        <w:t>歡迎</w:t>
      </w:r>
      <w:r w:rsidR="002B6135" w:rsidRPr="00486518">
        <w:rPr>
          <w:rFonts w:ascii="Times New Roman" w:eastAsia="標楷體" w:hAnsi="Times New Roman"/>
          <w:sz w:val="26"/>
          <w:szCs w:val="26"/>
        </w:rPr>
        <w:t>民眾</w:t>
      </w:r>
      <w:r w:rsidR="00295952" w:rsidRPr="00486518">
        <w:rPr>
          <w:rFonts w:ascii="Times New Roman" w:eastAsia="標楷體" w:hAnsi="Times New Roman"/>
          <w:sz w:val="26"/>
          <w:szCs w:val="26"/>
        </w:rPr>
        <w:t>一同來</w:t>
      </w:r>
      <w:r w:rsidR="002B6135" w:rsidRPr="00486518">
        <w:rPr>
          <w:rFonts w:ascii="Times New Roman" w:eastAsia="標楷體" w:hAnsi="Times New Roman"/>
          <w:sz w:val="26"/>
          <w:szCs w:val="26"/>
        </w:rPr>
        <w:t>體驗早期眷村生活中的「常民時尚」</w:t>
      </w:r>
      <w:r w:rsidR="00142F51" w:rsidRPr="00486518">
        <w:rPr>
          <w:rFonts w:ascii="Times New Roman" w:eastAsia="標楷體" w:hAnsi="Times New Roman"/>
          <w:sz w:val="26"/>
          <w:szCs w:val="26"/>
        </w:rPr>
        <w:t>，</w:t>
      </w:r>
      <w:r w:rsidR="00E05AA9" w:rsidRPr="00486518">
        <w:rPr>
          <w:rFonts w:ascii="Times New Roman" w:eastAsia="標楷體" w:hAnsi="Times New Roman"/>
          <w:sz w:val="26"/>
          <w:szCs w:val="26"/>
        </w:rPr>
        <w:t>感受眷村</w:t>
      </w:r>
      <w:r w:rsidR="00295952" w:rsidRPr="00486518">
        <w:rPr>
          <w:rFonts w:ascii="Times New Roman" w:eastAsia="標楷體" w:hAnsi="Times New Roman"/>
          <w:sz w:val="26"/>
          <w:szCs w:val="26"/>
        </w:rPr>
        <w:t>裡濃濃的人情味</w:t>
      </w:r>
      <w:r w:rsidR="00EC5666" w:rsidRPr="00486518">
        <w:rPr>
          <w:rFonts w:ascii="Times New Roman" w:eastAsia="標楷體" w:hAnsi="Times New Roman"/>
          <w:sz w:val="26"/>
          <w:szCs w:val="26"/>
        </w:rPr>
        <w:t>和</w:t>
      </w:r>
      <w:r w:rsidR="00295952" w:rsidRPr="00486518">
        <w:rPr>
          <w:rFonts w:ascii="Times New Roman" w:eastAsia="標楷體" w:hAnsi="Times New Roman"/>
          <w:sz w:val="26"/>
          <w:szCs w:val="26"/>
        </w:rPr>
        <w:t>家園</w:t>
      </w:r>
      <w:r w:rsidR="00EC5666" w:rsidRPr="00486518">
        <w:rPr>
          <w:rFonts w:ascii="Times New Roman" w:eastAsia="標楷體" w:hAnsi="Times New Roman"/>
          <w:sz w:val="26"/>
          <w:szCs w:val="26"/>
        </w:rPr>
        <w:t>故事</w:t>
      </w:r>
      <w:r w:rsidR="00E05AA9" w:rsidRPr="00486518">
        <w:rPr>
          <w:rFonts w:ascii="Times New Roman" w:eastAsia="標楷體" w:hAnsi="Times New Roman"/>
          <w:sz w:val="26"/>
          <w:szCs w:val="26"/>
        </w:rPr>
        <w:t>。</w:t>
      </w:r>
    </w:p>
    <w:p w:rsidR="005C3BC5" w:rsidRPr="00486518" w:rsidRDefault="00B15007" w:rsidP="001A7A88">
      <w:pPr>
        <w:spacing w:beforeLines="50" w:before="180"/>
        <w:ind w:firstLineChars="236" w:firstLine="614"/>
        <w:rPr>
          <w:rFonts w:ascii="Times New Roman" w:eastAsia="標楷體" w:hAnsi="Times New Roman"/>
          <w:sz w:val="26"/>
          <w:szCs w:val="26"/>
        </w:rPr>
      </w:pPr>
      <w:r w:rsidRPr="00486518">
        <w:rPr>
          <w:rFonts w:ascii="Times New Roman" w:eastAsia="標楷體" w:hAnsi="Times New Roman"/>
          <w:sz w:val="26"/>
          <w:szCs w:val="26"/>
        </w:rPr>
        <w:t>龜山眷村故事館是桃園市第一座以歷史建築現地保存</w:t>
      </w:r>
      <w:r w:rsidRPr="00486518">
        <w:rPr>
          <w:rFonts w:ascii="Times New Roman" w:hAnsi="Times New Roman"/>
          <w:sz w:val="26"/>
          <w:szCs w:val="26"/>
        </w:rPr>
        <w:t>「</w:t>
      </w:r>
      <w:r w:rsidRPr="00486518">
        <w:rPr>
          <w:rFonts w:ascii="Times New Roman" w:eastAsia="標楷體" w:hAnsi="Times New Roman"/>
          <w:sz w:val="26"/>
          <w:szCs w:val="26"/>
        </w:rPr>
        <w:t>眷村文化</w:t>
      </w:r>
      <w:r w:rsidRPr="00486518">
        <w:rPr>
          <w:rFonts w:ascii="Times New Roman" w:hAnsi="Times New Roman"/>
          <w:sz w:val="26"/>
          <w:szCs w:val="26"/>
        </w:rPr>
        <w:t>」</w:t>
      </w:r>
      <w:r w:rsidRPr="00486518">
        <w:rPr>
          <w:rFonts w:ascii="Times New Roman" w:eastAsia="標楷體" w:hAnsi="Times New Roman"/>
          <w:sz w:val="26"/>
          <w:szCs w:val="26"/>
        </w:rPr>
        <w:t>的城市故事館，去年</w:t>
      </w:r>
      <w:r w:rsidRPr="00486518">
        <w:rPr>
          <w:rFonts w:ascii="Times New Roman" w:eastAsia="標楷體" w:hAnsi="Times New Roman"/>
          <w:sz w:val="26"/>
          <w:szCs w:val="26"/>
        </w:rPr>
        <w:t>10</w:t>
      </w:r>
      <w:r w:rsidRPr="00486518">
        <w:rPr>
          <w:rFonts w:ascii="Times New Roman" w:eastAsia="標楷體" w:hAnsi="Times New Roman"/>
          <w:sz w:val="26"/>
          <w:szCs w:val="26"/>
        </w:rPr>
        <w:t>月開館以來</w:t>
      </w:r>
      <w:r w:rsidR="00921830" w:rsidRPr="00486518">
        <w:rPr>
          <w:rFonts w:ascii="Times New Roman" w:eastAsia="標楷體" w:hAnsi="Times New Roman"/>
          <w:sz w:val="26"/>
          <w:szCs w:val="26"/>
        </w:rPr>
        <w:t>，積極辦理豐富的藝文展覽和推廣活動，凝聚周邊原眷村居民的情感，並結合鄰近大專院校師生發揮創意為眷村文化保溫，已成為全國眷村文化保存的重要指</w:t>
      </w:r>
      <w:bookmarkStart w:id="0" w:name="_GoBack"/>
      <w:bookmarkEnd w:id="0"/>
      <w:r w:rsidR="00921830" w:rsidRPr="00486518">
        <w:rPr>
          <w:rFonts w:ascii="Times New Roman" w:eastAsia="標楷體" w:hAnsi="Times New Roman"/>
          <w:sz w:val="26"/>
          <w:szCs w:val="26"/>
        </w:rPr>
        <w:t>標</w:t>
      </w:r>
      <w:r w:rsidR="002B6135" w:rsidRPr="00486518">
        <w:rPr>
          <w:rFonts w:ascii="Times New Roman" w:eastAsia="標楷體" w:hAnsi="Times New Roman"/>
          <w:sz w:val="26"/>
          <w:szCs w:val="26"/>
        </w:rPr>
        <w:t>。</w:t>
      </w:r>
      <w:r w:rsidR="00921830" w:rsidRPr="00486518">
        <w:rPr>
          <w:rFonts w:ascii="Times New Roman" w:eastAsia="標楷體" w:hAnsi="Times New Roman"/>
          <w:sz w:val="26"/>
          <w:szCs w:val="26"/>
        </w:rPr>
        <w:t>配合今年桃園眷村文化節以「眷戀我的家」為活動主軸，故事館也規劃「眷村衣著」、「眷戀微電影」、「時光工作坊」、「眷味市集」、「眷味歌謠」等五大主題，帶領大家</w:t>
      </w:r>
      <w:r w:rsidR="005C3BC5" w:rsidRPr="00486518">
        <w:rPr>
          <w:rFonts w:ascii="Times New Roman" w:eastAsia="標楷體" w:hAnsi="Times New Roman"/>
          <w:sz w:val="26"/>
          <w:szCs w:val="26"/>
        </w:rPr>
        <w:t>走進</w:t>
      </w:r>
      <w:r w:rsidR="00921830" w:rsidRPr="00486518">
        <w:rPr>
          <w:rFonts w:ascii="Times New Roman" w:eastAsia="標楷體" w:hAnsi="Times New Roman"/>
          <w:sz w:val="26"/>
          <w:szCs w:val="26"/>
        </w:rPr>
        <w:t>時光隧道，</w:t>
      </w:r>
      <w:r w:rsidR="005C3BC5" w:rsidRPr="00486518">
        <w:rPr>
          <w:rFonts w:ascii="Times New Roman" w:eastAsia="標楷體" w:hAnsi="Times New Roman"/>
          <w:sz w:val="26"/>
          <w:szCs w:val="26"/>
        </w:rPr>
        <w:t>一起</w:t>
      </w:r>
      <w:r w:rsidR="00921830" w:rsidRPr="00486518">
        <w:rPr>
          <w:rFonts w:ascii="Times New Roman" w:eastAsia="標楷體" w:hAnsi="Times New Roman"/>
          <w:sz w:val="26"/>
          <w:szCs w:val="26"/>
        </w:rPr>
        <w:t>回</w:t>
      </w:r>
      <w:r w:rsidR="005C3BC5" w:rsidRPr="00486518">
        <w:rPr>
          <w:rFonts w:ascii="Times New Roman" w:eastAsia="標楷體" w:hAnsi="Times New Roman"/>
          <w:sz w:val="26"/>
          <w:szCs w:val="26"/>
        </w:rPr>
        <w:t>味</w:t>
      </w:r>
      <w:r w:rsidR="00921830" w:rsidRPr="00486518">
        <w:rPr>
          <w:rFonts w:ascii="Times New Roman" w:eastAsia="標楷體" w:hAnsi="Times New Roman"/>
          <w:sz w:val="26"/>
          <w:szCs w:val="26"/>
        </w:rPr>
        <w:t>眷村的點點滴滴。</w:t>
      </w:r>
    </w:p>
    <w:p w:rsidR="00E07CA6" w:rsidRPr="00486518" w:rsidRDefault="00295952" w:rsidP="001A7A88">
      <w:pPr>
        <w:spacing w:beforeLines="50" w:before="180"/>
        <w:ind w:firstLineChars="236" w:firstLine="614"/>
        <w:rPr>
          <w:rFonts w:ascii="Times New Roman" w:eastAsia="標楷體" w:hAnsi="Times New Roman"/>
          <w:sz w:val="26"/>
          <w:szCs w:val="26"/>
        </w:rPr>
      </w:pPr>
      <w:r w:rsidRPr="00486518">
        <w:rPr>
          <w:rFonts w:ascii="Times New Roman" w:eastAsia="標楷體" w:hAnsi="Times New Roman"/>
          <w:sz w:val="26"/>
          <w:szCs w:val="26"/>
        </w:rPr>
        <w:t>許多眷村第二代回想童年時光，總不免記起屋子裡</w:t>
      </w:r>
      <w:r w:rsidR="00E07CA6" w:rsidRPr="00486518">
        <w:rPr>
          <w:rFonts w:ascii="Times New Roman" w:eastAsia="標楷體" w:hAnsi="Times New Roman"/>
          <w:sz w:val="26"/>
          <w:szCs w:val="26"/>
        </w:rPr>
        <w:t>陣陣的裁縫聲</w:t>
      </w:r>
      <w:r w:rsidR="00B947D4" w:rsidRPr="00486518">
        <w:rPr>
          <w:rFonts w:ascii="Times New Roman" w:eastAsia="標楷體" w:hAnsi="Times New Roman"/>
          <w:sz w:val="26"/>
          <w:szCs w:val="26"/>
        </w:rPr>
        <w:t>。</w:t>
      </w:r>
      <w:r w:rsidR="005C3BC5" w:rsidRPr="00486518">
        <w:rPr>
          <w:rFonts w:ascii="Times New Roman" w:eastAsia="標楷體" w:hAnsi="Times New Roman"/>
          <w:sz w:val="26"/>
          <w:szCs w:val="26"/>
        </w:rPr>
        <w:t>由於早年</w:t>
      </w:r>
      <w:r w:rsidR="00B947D4" w:rsidRPr="00486518">
        <w:rPr>
          <w:rFonts w:ascii="Times New Roman" w:eastAsia="標楷體" w:hAnsi="Times New Roman"/>
          <w:sz w:val="26"/>
          <w:szCs w:val="26"/>
        </w:rPr>
        <w:t>物資缺乏，靠著有限的薪水持家不易，許多</w:t>
      </w:r>
      <w:r w:rsidR="00EF23AD" w:rsidRPr="00486518">
        <w:rPr>
          <w:rFonts w:ascii="Times New Roman" w:eastAsia="標楷體" w:hAnsi="Times New Roman" w:hint="eastAsia"/>
          <w:sz w:val="26"/>
          <w:szCs w:val="26"/>
        </w:rPr>
        <w:t>眷村</w:t>
      </w:r>
      <w:r w:rsidR="00B947D4" w:rsidRPr="00486518">
        <w:rPr>
          <w:rFonts w:ascii="Times New Roman" w:eastAsia="標楷體" w:hAnsi="Times New Roman"/>
          <w:sz w:val="26"/>
          <w:szCs w:val="26"/>
        </w:rPr>
        <w:t>媽媽們靠加工衣服維持家計。</w:t>
      </w:r>
      <w:r w:rsidR="00EF23AD" w:rsidRPr="00486518">
        <w:rPr>
          <w:rFonts w:ascii="Times New Roman" w:eastAsia="標楷體" w:hAnsi="Times New Roman" w:hint="eastAsia"/>
          <w:sz w:val="26"/>
          <w:szCs w:val="26"/>
        </w:rPr>
        <w:t>往往哥哥姐姐</w:t>
      </w:r>
      <w:r w:rsidR="00B947D4" w:rsidRPr="00486518">
        <w:rPr>
          <w:rFonts w:ascii="Times New Roman" w:eastAsia="標楷體" w:hAnsi="Times New Roman"/>
          <w:sz w:val="26"/>
          <w:szCs w:val="26"/>
        </w:rPr>
        <w:t>穿過</w:t>
      </w:r>
      <w:r w:rsidR="00EF23AD" w:rsidRPr="00486518">
        <w:rPr>
          <w:rFonts w:ascii="Times New Roman" w:eastAsia="標楷體" w:hAnsi="Times New Roman" w:hint="eastAsia"/>
          <w:sz w:val="26"/>
          <w:szCs w:val="26"/>
        </w:rPr>
        <w:t>的衣服</w:t>
      </w:r>
      <w:r w:rsidR="00B947D4" w:rsidRPr="00486518">
        <w:rPr>
          <w:rFonts w:ascii="Times New Roman" w:eastAsia="標楷體" w:hAnsi="Times New Roman"/>
          <w:sz w:val="26"/>
          <w:szCs w:val="26"/>
        </w:rPr>
        <w:t>，</w:t>
      </w:r>
      <w:r w:rsidR="00EF23AD" w:rsidRPr="00486518">
        <w:rPr>
          <w:rFonts w:ascii="Times New Roman" w:eastAsia="標楷體" w:hAnsi="Times New Roman" w:hint="eastAsia"/>
          <w:sz w:val="26"/>
          <w:szCs w:val="26"/>
        </w:rPr>
        <w:t>弟弟</w:t>
      </w:r>
      <w:r w:rsidR="00B947D4" w:rsidRPr="00486518">
        <w:rPr>
          <w:rFonts w:ascii="Times New Roman" w:eastAsia="標楷體" w:hAnsi="Times New Roman"/>
          <w:sz w:val="26"/>
          <w:szCs w:val="26"/>
        </w:rPr>
        <w:t>妹妹</w:t>
      </w:r>
      <w:r w:rsidR="00EF23AD" w:rsidRPr="00486518">
        <w:rPr>
          <w:rFonts w:ascii="Times New Roman" w:eastAsia="標楷體" w:hAnsi="Times New Roman" w:hint="eastAsia"/>
          <w:sz w:val="26"/>
          <w:szCs w:val="26"/>
        </w:rPr>
        <w:t>再</w:t>
      </w:r>
      <w:r w:rsidR="00B947D4" w:rsidRPr="00486518">
        <w:rPr>
          <w:rFonts w:ascii="Times New Roman" w:eastAsia="標楷體" w:hAnsi="Times New Roman"/>
          <w:sz w:val="26"/>
          <w:szCs w:val="26"/>
        </w:rPr>
        <w:t>穿，</w:t>
      </w:r>
      <w:r w:rsidR="00EF23AD" w:rsidRPr="00486518">
        <w:rPr>
          <w:rFonts w:ascii="Times New Roman" w:eastAsia="標楷體" w:hAnsi="Times New Roman" w:hint="eastAsia"/>
          <w:sz w:val="26"/>
          <w:szCs w:val="26"/>
        </w:rPr>
        <w:t>孩子都長高長壯穿不下了，經過媽媽巧手一番修改，又是一件新衣</w:t>
      </w:r>
      <w:r w:rsidR="00B947D4" w:rsidRPr="00486518">
        <w:rPr>
          <w:rFonts w:ascii="Times New Roman" w:eastAsia="標楷體" w:hAnsi="Times New Roman"/>
          <w:sz w:val="26"/>
          <w:szCs w:val="26"/>
        </w:rPr>
        <w:t>。</w:t>
      </w:r>
      <w:r w:rsidR="00E07CA6" w:rsidRPr="00486518">
        <w:rPr>
          <w:rFonts w:ascii="Times New Roman" w:eastAsia="標楷體" w:hAnsi="Times New Roman"/>
          <w:sz w:val="26"/>
          <w:szCs w:val="26"/>
        </w:rPr>
        <w:t>在「眷村衣著」主題展覽中，可以看到來自眷村伯伯阿姨們珍藏的衣物，</w:t>
      </w:r>
      <w:r w:rsidR="005F2B2D" w:rsidRPr="00486518">
        <w:rPr>
          <w:rFonts w:ascii="Times New Roman" w:eastAsia="標楷體" w:hAnsi="Times New Roman" w:hint="eastAsia"/>
          <w:sz w:val="26"/>
          <w:szCs w:val="26"/>
        </w:rPr>
        <w:t>其中</w:t>
      </w:r>
      <w:r w:rsidR="0002278E" w:rsidRPr="00486518">
        <w:rPr>
          <w:rFonts w:ascii="Times New Roman" w:eastAsia="標楷體" w:hAnsi="Times New Roman" w:hint="eastAsia"/>
          <w:sz w:val="26"/>
          <w:szCs w:val="26"/>
        </w:rPr>
        <w:t>姚阿姨就提供了一件當年為就讀武陵高中的兒子縫補的褲子，因為怕直接用補丁縫合破洞會被同學笑，她運用巧思設計的蘋果和綿綿瓜瓞的圖案，至今依然色彩鮮麗。展覽中</w:t>
      </w:r>
      <w:r w:rsidR="00E07CA6" w:rsidRPr="00486518">
        <w:rPr>
          <w:rFonts w:ascii="Times New Roman" w:eastAsia="標楷體" w:hAnsi="Times New Roman"/>
          <w:sz w:val="26"/>
          <w:szCs w:val="26"/>
        </w:rPr>
        <w:t>除了窺見當時的</w:t>
      </w:r>
      <w:r w:rsidR="0002278E" w:rsidRPr="00486518">
        <w:rPr>
          <w:rFonts w:ascii="Times New Roman" w:eastAsia="標楷體" w:hAnsi="Times New Roman" w:hint="eastAsia"/>
          <w:sz w:val="26"/>
          <w:szCs w:val="26"/>
        </w:rPr>
        <w:t>眷村</w:t>
      </w:r>
      <w:r w:rsidR="00E07CA6" w:rsidRPr="00486518">
        <w:rPr>
          <w:rFonts w:ascii="Times New Roman" w:eastAsia="標楷體" w:hAnsi="Times New Roman"/>
          <w:sz w:val="26"/>
          <w:szCs w:val="26"/>
        </w:rPr>
        <w:t>衣著時尚，</w:t>
      </w:r>
      <w:r w:rsidR="005F2B2D" w:rsidRPr="00486518">
        <w:rPr>
          <w:rFonts w:ascii="Times New Roman" w:eastAsia="標楷體" w:hAnsi="Times New Roman" w:hint="eastAsia"/>
          <w:sz w:val="26"/>
          <w:szCs w:val="26"/>
        </w:rPr>
        <w:t>也從</w:t>
      </w:r>
      <w:r w:rsidR="005F2B2D" w:rsidRPr="00486518">
        <w:rPr>
          <w:rFonts w:ascii="Times New Roman" w:eastAsia="標楷體" w:hAnsi="Times New Roman"/>
          <w:sz w:val="26"/>
          <w:szCs w:val="26"/>
        </w:rPr>
        <w:t>一針一線綴補的衣裳，</w:t>
      </w:r>
      <w:r w:rsidR="005F2B2D" w:rsidRPr="00486518">
        <w:rPr>
          <w:rFonts w:ascii="Times New Roman" w:eastAsia="標楷體" w:hAnsi="Times New Roman" w:hint="eastAsia"/>
          <w:sz w:val="26"/>
          <w:szCs w:val="26"/>
        </w:rPr>
        <w:t>看見</w:t>
      </w:r>
      <w:r w:rsidR="005F2B2D" w:rsidRPr="00486518">
        <w:rPr>
          <w:rFonts w:ascii="Times New Roman" w:eastAsia="標楷體" w:hAnsi="Times New Roman"/>
          <w:sz w:val="26"/>
          <w:szCs w:val="26"/>
        </w:rPr>
        <w:t>家人的細密情感，以及一個時代的共同生活回憶。</w:t>
      </w:r>
    </w:p>
    <w:p w:rsidR="002A4539" w:rsidRPr="00486518" w:rsidRDefault="00E07CA6" w:rsidP="002A4539">
      <w:pPr>
        <w:spacing w:beforeLines="50" w:before="180"/>
        <w:ind w:firstLineChars="236" w:firstLine="614"/>
        <w:rPr>
          <w:rFonts w:ascii="Times New Roman" w:eastAsia="標楷體" w:hAnsi="Times New Roman"/>
          <w:sz w:val="26"/>
          <w:szCs w:val="26"/>
        </w:rPr>
      </w:pPr>
      <w:r w:rsidRPr="00486518">
        <w:rPr>
          <w:rFonts w:ascii="Times New Roman" w:eastAsia="標楷體" w:hAnsi="Times New Roman"/>
          <w:sz w:val="26"/>
          <w:szCs w:val="26"/>
        </w:rPr>
        <w:t>在「眷戀微電影」單元，則有銘傳大學數位多媒體學系拍攝的</w:t>
      </w:r>
      <w:r w:rsidRPr="00486518">
        <w:rPr>
          <w:rFonts w:ascii="Times New Roman" w:eastAsia="標楷體" w:hAnsi="Times New Roman"/>
          <w:sz w:val="26"/>
          <w:szCs w:val="26"/>
        </w:rPr>
        <w:t>2</w:t>
      </w:r>
      <w:r w:rsidRPr="00486518">
        <w:rPr>
          <w:rFonts w:ascii="Times New Roman" w:eastAsia="標楷體" w:hAnsi="Times New Roman"/>
          <w:sz w:val="26"/>
          <w:szCs w:val="26"/>
        </w:rPr>
        <w:t>部眷村主題微電影</w:t>
      </w:r>
      <w:r w:rsidRPr="00486518">
        <w:rPr>
          <w:rFonts w:ascii="Times New Roman" w:eastAsia="標楷體" w:hAnsi="Times New Roman"/>
          <w:sz w:val="26"/>
          <w:szCs w:val="26"/>
        </w:rPr>
        <w:t>--</w:t>
      </w:r>
      <w:r w:rsidRPr="00486518">
        <w:rPr>
          <w:rFonts w:ascii="Times New Roman" w:eastAsia="標楷體" w:hAnsi="Times New Roman"/>
          <w:sz w:val="26"/>
          <w:szCs w:val="26"/>
          <w:lang w:val="zh-TW"/>
        </w:rPr>
        <w:t>「重縫」與「</w:t>
      </w:r>
      <w:r w:rsidRPr="00486518">
        <w:rPr>
          <w:rFonts w:ascii="Times New Roman" w:eastAsia="標楷體" w:hAnsi="Times New Roman"/>
          <w:sz w:val="26"/>
          <w:szCs w:val="26"/>
        </w:rPr>
        <w:t>流轉紹華</w:t>
      </w:r>
      <w:r w:rsidRPr="00486518">
        <w:rPr>
          <w:rFonts w:ascii="Times New Roman" w:eastAsia="標楷體" w:hAnsi="Times New Roman"/>
          <w:sz w:val="26"/>
          <w:szCs w:val="26"/>
          <w:lang w:val="zh-TW"/>
        </w:rPr>
        <w:t>」</w:t>
      </w:r>
      <w:r w:rsidR="002A4539" w:rsidRPr="00486518">
        <w:rPr>
          <w:rFonts w:ascii="Times New Roman" w:eastAsia="標楷體" w:hAnsi="Times New Roman"/>
          <w:sz w:val="26"/>
          <w:szCs w:val="26"/>
          <w:lang w:val="zh-TW"/>
        </w:rPr>
        <w:t>於開幕日首映</w:t>
      </w:r>
      <w:r w:rsidRPr="00486518">
        <w:rPr>
          <w:rFonts w:ascii="Times New Roman" w:eastAsia="標楷體" w:hAnsi="Times New Roman"/>
          <w:sz w:val="26"/>
          <w:szCs w:val="26"/>
          <w:lang w:val="zh-TW"/>
        </w:rPr>
        <w:t>，創作靈感都是來自眷村居民的訪談故事，</w:t>
      </w:r>
      <w:r w:rsidR="002A4539" w:rsidRPr="00486518">
        <w:rPr>
          <w:rFonts w:ascii="Times New Roman" w:eastAsia="標楷體" w:hAnsi="Times New Roman"/>
          <w:sz w:val="26"/>
          <w:szCs w:val="26"/>
          <w:lang w:val="zh-TW"/>
        </w:rPr>
        <w:t>主題</w:t>
      </w:r>
      <w:r w:rsidRPr="00486518">
        <w:rPr>
          <w:rFonts w:ascii="Times New Roman" w:eastAsia="標楷體" w:hAnsi="Times New Roman"/>
          <w:sz w:val="26"/>
          <w:szCs w:val="26"/>
          <w:lang w:val="zh-TW"/>
        </w:rPr>
        <w:t>圍繞著</w:t>
      </w:r>
      <w:r w:rsidR="002A4539" w:rsidRPr="00486518">
        <w:rPr>
          <w:rFonts w:ascii="Times New Roman" w:hAnsi="Times New Roman"/>
          <w:sz w:val="26"/>
          <w:szCs w:val="26"/>
          <w:lang w:val="zh-TW"/>
        </w:rPr>
        <w:t>「</w:t>
      </w:r>
      <w:r w:rsidR="002A4539" w:rsidRPr="00486518">
        <w:rPr>
          <w:rFonts w:ascii="Times New Roman" w:eastAsia="標楷體" w:hAnsi="Times New Roman"/>
          <w:sz w:val="26"/>
          <w:szCs w:val="26"/>
          <w:lang w:val="zh-TW"/>
        </w:rPr>
        <w:t>成長</w:t>
      </w:r>
      <w:r w:rsidR="002A4539" w:rsidRPr="00486518">
        <w:rPr>
          <w:rFonts w:ascii="Times New Roman" w:hAnsi="Times New Roman"/>
          <w:sz w:val="26"/>
          <w:szCs w:val="26"/>
          <w:lang w:val="zh-TW"/>
        </w:rPr>
        <w:t>」</w:t>
      </w:r>
      <w:r w:rsidR="002A4539" w:rsidRPr="00486518">
        <w:rPr>
          <w:rFonts w:ascii="Times New Roman" w:eastAsia="標楷體" w:hAnsi="Times New Roman"/>
          <w:sz w:val="26"/>
          <w:szCs w:val="26"/>
          <w:lang w:val="zh-TW"/>
        </w:rPr>
        <w:t>與</w:t>
      </w:r>
      <w:r w:rsidR="002A4539" w:rsidRPr="00486518">
        <w:rPr>
          <w:rFonts w:ascii="Times New Roman" w:hAnsi="Times New Roman"/>
          <w:sz w:val="26"/>
          <w:szCs w:val="26"/>
          <w:lang w:val="zh-TW"/>
        </w:rPr>
        <w:t>「</w:t>
      </w:r>
      <w:r w:rsidR="002A4539" w:rsidRPr="00486518">
        <w:rPr>
          <w:rFonts w:ascii="Times New Roman" w:eastAsia="標楷體" w:hAnsi="Times New Roman"/>
          <w:sz w:val="26"/>
          <w:szCs w:val="26"/>
          <w:lang w:val="zh-TW"/>
        </w:rPr>
        <w:t>親情</w:t>
      </w:r>
      <w:r w:rsidR="002A4539" w:rsidRPr="00486518">
        <w:rPr>
          <w:rFonts w:ascii="Times New Roman" w:hAnsi="Times New Roman"/>
          <w:sz w:val="26"/>
          <w:szCs w:val="26"/>
          <w:lang w:val="zh-TW"/>
        </w:rPr>
        <w:t>」</w:t>
      </w:r>
      <w:r w:rsidR="002A4539" w:rsidRPr="00486518">
        <w:rPr>
          <w:rFonts w:ascii="Times New Roman" w:eastAsia="標楷體" w:hAnsi="Times New Roman"/>
          <w:sz w:val="26"/>
          <w:szCs w:val="26"/>
          <w:lang w:val="zh-TW"/>
        </w:rPr>
        <w:t>，細膩動人。活動期間，故事館也將辦理</w:t>
      </w:r>
      <w:r w:rsidR="00C40951" w:rsidRPr="00486518">
        <w:rPr>
          <w:rFonts w:ascii="Times New Roman" w:eastAsia="標楷體" w:hAnsi="Times New Roman"/>
          <w:sz w:val="26"/>
          <w:szCs w:val="26"/>
        </w:rPr>
        <w:t>「時光工作坊」</w:t>
      </w:r>
      <w:r w:rsidR="002A4539" w:rsidRPr="00486518">
        <w:rPr>
          <w:rFonts w:ascii="Times New Roman" w:eastAsia="標楷體" w:hAnsi="Times New Roman"/>
          <w:sz w:val="26"/>
          <w:szCs w:val="26"/>
        </w:rPr>
        <w:t>，</w:t>
      </w:r>
      <w:r w:rsidR="00C40951" w:rsidRPr="00486518">
        <w:rPr>
          <w:rFonts w:ascii="Times New Roman" w:eastAsia="標楷體" w:hAnsi="Times New Roman"/>
          <w:sz w:val="26"/>
          <w:szCs w:val="26"/>
          <w:lang w:val="zh-TW"/>
        </w:rPr>
        <w:t>邀請講師為大家講解製作手作「推拿膏」，</w:t>
      </w:r>
      <w:r w:rsidR="002A4539" w:rsidRPr="00486518">
        <w:rPr>
          <w:rFonts w:ascii="Times New Roman" w:eastAsia="標楷體" w:hAnsi="Times New Roman"/>
          <w:sz w:val="26"/>
          <w:szCs w:val="26"/>
          <w:lang w:val="zh-TW"/>
        </w:rPr>
        <w:t>還有</w:t>
      </w:r>
      <w:r w:rsidR="00C40951" w:rsidRPr="00486518">
        <w:rPr>
          <w:rFonts w:ascii="Times New Roman" w:eastAsia="標楷體" w:hAnsi="Times New Roman"/>
          <w:sz w:val="26"/>
          <w:szCs w:val="26"/>
        </w:rPr>
        <w:t>「眷味市集」</w:t>
      </w:r>
      <w:r w:rsidR="009F3610" w:rsidRPr="00486518">
        <w:rPr>
          <w:rFonts w:ascii="Times New Roman" w:eastAsia="標楷體" w:hAnsi="Times New Roman"/>
          <w:sz w:val="26"/>
          <w:szCs w:val="26"/>
        </w:rPr>
        <w:t>邀請眷村媽媽</w:t>
      </w:r>
      <w:r w:rsidR="002A4539" w:rsidRPr="00486518">
        <w:rPr>
          <w:rFonts w:ascii="Times New Roman" w:eastAsia="標楷體" w:hAnsi="Times New Roman"/>
          <w:sz w:val="26"/>
          <w:szCs w:val="26"/>
        </w:rPr>
        <w:t>們</w:t>
      </w:r>
      <w:r w:rsidR="009F3610" w:rsidRPr="00486518">
        <w:rPr>
          <w:rFonts w:ascii="Times New Roman" w:eastAsia="標楷體" w:hAnsi="Times New Roman"/>
          <w:sz w:val="26"/>
          <w:szCs w:val="26"/>
        </w:rPr>
        <w:t>帶來各自的拿手好料</w:t>
      </w:r>
      <w:r w:rsidR="003D0BB7" w:rsidRPr="00486518">
        <w:rPr>
          <w:rFonts w:ascii="Times New Roman" w:eastAsia="標楷體" w:hAnsi="Times New Roman"/>
          <w:sz w:val="26"/>
          <w:szCs w:val="26"/>
        </w:rPr>
        <w:t>，歡迎大家</w:t>
      </w:r>
      <w:r w:rsidR="002A4539" w:rsidRPr="00486518">
        <w:rPr>
          <w:rFonts w:ascii="Times New Roman" w:eastAsia="標楷體" w:hAnsi="Times New Roman"/>
          <w:sz w:val="26"/>
          <w:szCs w:val="26"/>
        </w:rPr>
        <w:t>一起</w:t>
      </w:r>
      <w:r w:rsidR="003D0BB7" w:rsidRPr="00486518">
        <w:rPr>
          <w:rFonts w:ascii="Times New Roman" w:eastAsia="標楷體" w:hAnsi="Times New Roman"/>
          <w:sz w:val="26"/>
          <w:szCs w:val="26"/>
        </w:rPr>
        <w:t>來品</w:t>
      </w:r>
      <w:r w:rsidR="002A4539" w:rsidRPr="00486518">
        <w:rPr>
          <w:rFonts w:ascii="Times New Roman" w:eastAsia="標楷體" w:hAnsi="Times New Roman"/>
          <w:sz w:val="26"/>
          <w:szCs w:val="26"/>
        </w:rPr>
        <w:t>嚐</w:t>
      </w:r>
      <w:r w:rsidR="001C2A23" w:rsidRPr="00486518">
        <w:rPr>
          <w:rFonts w:ascii="Times New Roman" w:eastAsia="標楷體" w:hAnsi="Times New Roman"/>
          <w:sz w:val="26"/>
          <w:szCs w:val="26"/>
        </w:rPr>
        <w:t>。</w:t>
      </w:r>
    </w:p>
    <w:p w:rsidR="003D0BB7" w:rsidRPr="00486518" w:rsidRDefault="000A1DB0" w:rsidP="002A4539">
      <w:pPr>
        <w:spacing w:beforeLines="50" w:before="180"/>
        <w:ind w:firstLineChars="236" w:firstLine="614"/>
        <w:rPr>
          <w:rFonts w:ascii="Times New Roman" w:eastAsia="標楷體" w:hAnsi="Times New Roman"/>
          <w:sz w:val="26"/>
          <w:szCs w:val="26"/>
        </w:rPr>
      </w:pPr>
      <w:r w:rsidRPr="00486518">
        <w:rPr>
          <w:rFonts w:ascii="Times New Roman" w:eastAsia="標楷體" w:hAnsi="Times New Roman"/>
          <w:sz w:val="26"/>
          <w:szCs w:val="26"/>
        </w:rPr>
        <w:t>「</w:t>
      </w:r>
      <w:r w:rsidR="009F3610" w:rsidRPr="00486518">
        <w:rPr>
          <w:rFonts w:ascii="Times New Roman" w:eastAsia="標楷體" w:hAnsi="Times New Roman"/>
          <w:sz w:val="26"/>
          <w:szCs w:val="26"/>
        </w:rPr>
        <w:t>縫紉時光</w:t>
      </w:r>
      <w:r w:rsidR="003D0BB7" w:rsidRPr="00486518">
        <w:rPr>
          <w:rFonts w:ascii="Times New Roman" w:eastAsia="標楷體" w:hAnsi="Times New Roman"/>
          <w:sz w:val="26"/>
          <w:szCs w:val="26"/>
        </w:rPr>
        <w:t>」主題活動</w:t>
      </w:r>
      <w:r w:rsidR="0092789F" w:rsidRPr="00486518">
        <w:rPr>
          <w:rFonts w:ascii="Times New Roman" w:eastAsia="標楷體" w:hAnsi="Times New Roman"/>
          <w:sz w:val="26"/>
          <w:szCs w:val="26"/>
        </w:rPr>
        <w:t>自</w:t>
      </w:r>
      <w:r w:rsidR="00B63EED" w:rsidRPr="00486518">
        <w:rPr>
          <w:rFonts w:ascii="Times New Roman" w:eastAsia="標楷體" w:hAnsi="Times New Roman"/>
          <w:sz w:val="26"/>
          <w:szCs w:val="26"/>
        </w:rPr>
        <w:t>10</w:t>
      </w:r>
      <w:r w:rsidR="0092789F" w:rsidRPr="00486518">
        <w:rPr>
          <w:rFonts w:ascii="Times New Roman" w:eastAsia="標楷體" w:hAnsi="Times New Roman"/>
          <w:sz w:val="26"/>
          <w:szCs w:val="26"/>
        </w:rPr>
        <w:t>月</w:t>
      </w:r>
      <w:r w:rsidR="00B63EED" w:rsidRPr="00486518">
        <w:rPr>
          <w:rFonts w:ascii="Times New Roman" w:eastAsia="標楷體" w:hAnsi="Times New Roman"/>
          <w:sz w:val="26"/>
          <w:szCs w:val="26"/>
        </w:rPr>
        <w:t>10</w:t>
      </w:r>
      <w:r w:rsidR="003D0BB7" w:rsidRPr="00486518">
        <w:rPr>
          <w:rFonts w:ascii="Times New Roman" w:eastAsia="標楷體" w:hAnsi="Times New Roman"/>
          <w:sz w:val="26"/>
          <w:szCs w:val="26"/>
        </w:rPr>
        <w:t>日起</w:t>
      </w:r>
      <w:r w:rsidR="0092789F" w:rsidRPr="00486518">
        <w:rPr>
          <w:rFonts w:ascii="Times New Roman" w:eastAsia="標楷體" w:hAnsi="Times New Roman"/>
          <w:sz w:val="26"/>
          <w:szCs w:val="26"/>
        </w:rPr>
        <w:t>至</w:t>
      </w:r>
      <w:r w:rsidR="00A92C72" w:rsidRPr="00486518">
        <w:rPr>
          <w:rFonts w:ascii="Times New Roman" w:eastAsia="標楷體" w:hAnsi="Times New Roman"/>
          <w:sz w:val="26"/>
          <w:szCs w:val="26"/>
        </w:rPr>
        <w:t>12</w:t>
      </w:r>
      <w:r w:rsidR="0092789F" w:rsidRPr="00486518">
        <w:rPr>
          <w:rFonts w:ascii="Times New Roman" w:eastAsia="標楷體" w:hAnsi="Times New Roman"/>
          <w:sz w:val="26"/>
          <w:szCs w:val="26"/>
        </w:rPr>
        <w:t>月</w:t>
      </w:r>
      <w:r w:rsidR="00272462" w:rsidRPr="00486518">
        <w:rPr>
          <w:rFonts w:ascii="Times New Roman" w:eastAsia="標楷體" w:hAnsi="Times New Roman"/>
          <w:sz w:val="26"/>
          <w:szCs w:val="26"/>
        </w:rPr>
        <w:t>31</w:t>
      </w:r>
      <w:r w:rsidR="0092789F" w:rsidRPr="00486518">
        <w:rPr>
          <w:rFonts w:ascii="Times New Roman" w:eastAsia="標楷體" w:hAnsi="Times New Roman"/>
          <w:sz w:val="26"/>
          <w:szCs w:val="26"/>
        </w:rPr>
        <w:t>日止</w:t>
      </w:r>
      <w:r w:rsidR="003D0BB7" w:rsidRPr="00486518">
        <w:rPr>
          <w:rFonts w:ascii="Times New Roman" w:eastAsia="標楷體" w:hAnsi="Times New Roman"/>
          <w:sz w:val="26"/>
          <w:szCs w:val="26"/>
        </w:rPr>
        <w:t>，每</w:t>
      </w:r>
      <w:r w:rsidR="00B15F38" w:rsidRPr="00486518">
        <w:rPr>
          <w:rFonts w:ascii="Times New Roman" w:eastAsia="標楷體" w:hAnsi="Times New Roman" w:hint="eastAsia"/>
          <w:sz w:val="26"/>
          <w:szCs w:val="26"/>
        </w:rPr>
        <w:t>週</w:t>
      </w:r>
      <w:r w:rsidR="003D0BB7" w:rsidRPr="00486518">
        <w:rPr>
          <w:rFonts w:ascii="Times New Roman" w:eastAsia="標楷體" w:hAnsi="Times New Roman"/>
          <w:sz w:val="26"/>
          <w:szCs w:val="26"/>
        </w:rPr>
        <w:t>一休館</w:t>
      </w:r>
      <w:r w:rsidR="003B0FDA" w:rsidRPr="00486518">
        <w:rPr>
          <w:rFonts w:ascii="Times New Roman" w:eastAsia="標楷體" w:hAnsi="Times New Roman"/>
          <w:sz w:val="26"/>
          <w:szCs w:val="26"/>
        </w:rPr>
        <w:t>，</w:t>
      </w:r>
      <w:r w:rsidR="00EE509A" w:rsidRPr="00486518">
        <w:rPr>
          <w:rFonts w:ascii="Times New Roman" w:eastAsia="標楷體" w:hAnsi="Times New Roman"/>
          <w:sz w:val="26"/>
          <w:szCs w:val="26"/>
        </w:rPr>
        <w:t>參觀資訊請</w:t>
      </w:r>
      <w:r w:rsidR="00D3327E" w:rsidRPr="00486518">
        <w:rPr>
          <w:rFonts w:ascii="Times New Roman" w:eastAsia="標楷體" w:hAnsi="Times New Roman"/>
          <w:sz w:val="26"/>
          <w:szCs w:val="26"/>
        </w:rPr>
        <w:t>上</w:t>
      </w:r>
      <w:r w:rsidR="00CF5B85" w:rsidRPr="00486518">
        <w:rPr>
          <w:rFonts w:ascii="Times New Roman" w:eastAsia="標楷體" w:hAnsi="Times New Roman"/>
          <w:sz w:val="26"/>
          <w:szCs w:val="26"/>
        </w:rPr>
        <w:t>龜山眷村故事館</w:t>
      </w:r>
      <w:r w:rsidR="003B0FDA" w:rsidRPr="00486518">
        <w:rPr>
          <w:rFonts w:ascii="Times New Roman" w:eastAsia="標楷體" w:hAnsi="Times New Roman"/>
          <w:sz w:val="26"/>
          <w:szCs w:val="26"/>
        </w:rPr>
        <w:t>粉絲專頁</w:t>
      </w:r>
      <w:r w:rsidR="00D3327E" w:rsidRPr="00486518">
        <w:rPr>
          <w:rFonts w:ascii="Times New Roman" w:eastAsia="標楷體" w:hAnsi="Times New Roman"/>
          <w:sz w:val="26"/>
          <w:szCs w:val="26"/>
        </w:rPr>
        <w:t>查詢：</w:t>
      </w:r>
      <w:r w:rsidR="003D0BB7" w:rsidRPr="00486518">
        <w:rPr>
          <w:rFonts w:ascii="Times New Roman" w:eastAsia="標楷體" w:hAnsi="Times New Roman"/>
          <w:sz w:val="26"/>
          <w:szCs w:val="26"/>
        </w:rPr>
        <w:t>洽詢電話</w:t>
      </w:r>
      <w:r w:rsidR="003D0BB7" w:rsidRPr="00486518">
        <w:rPr>
          <w:rFonts w:ascii="Times New Roman" w:eastAsia="標楷體" w:hAnsi="Times New Roman"/>
          <w:sz w:val="26"/>
          <w:szCs w:val="26"/>
        </w:rPr>
        <w:t>03-3298852</w:t>
      </w:r>
      <w:r w:rsidR="003D0BB7" w:rsidRPr="00486518">
        <w:rPr>
          <w:rFonts w:ascii="Times New Roman" w:eastAsia="標楷體" w:hAnsi="Times New Roman"/>
          <w:sz w:val="26"/>
          <w:szCs w:val="26"/>
        </w:rPr>
        <w:t>。</w:t>
      </w:r>
      <w:hyperlink r:id="rId8" w:history="1">
        <w:r w:rsidR="003D0BB7" w:rsidRPr="00486518">
          <w:rPr>
            <w:rStyle w:val="a3"/>
            <w:rFonts w:ascii="Times New Roman" w:eastAsia="標楷體" w:hAnsi="Times New Roman"/>
            <w:color w:val="auto"/>
            <w:sz w:val="26"/>
            <w:szCs w:val="26"/>
          </w:rPr>
          <w:t>https://www.facebook.com/gueishanfamily/</w:t>
        </w:r>
      </w:hyperlink>
    </w:p>
    <w:sectPr w:rsidR="003D0BB7" w:rsidRPr="00486518" w:rsidSect="00486518">
      <w:pgSz w:w="11906" w:h="16838"/>
      <w:pgMar w:top="851" w:right="1416" w:bottom="993" w:left="1560" w:header="851" w:footer="57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35" w:rsidRDefault="00182B35" w:rsidP="00DE7CB0">
      <w:r>
        <w:separator/>
      </w:r>
    </w:p>
  </w:endnote>
  <w:endnote w:type="continuationSeparator" w:id="0">
    <w:p w:rsidR="00182B35" w:rsidRDefault="00182B35" w:rsidP="00DE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3 of 9 Barcode">
    <w:altName w:val="Courier New"/>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35" w:rsidRDefault="00182B35" w:rsidP="00DE7CB0">
      <w:r>
        <w:separator/>
      </w:r>
    </w:p>
  </w:footnote>
  <w:footnote w:type="continuationSeparator" w:id="0">
    <w:p w:rsidR="00182B35" w:rsidRDefault="00182B35" w:rsidP="00DE7C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B4679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AB5D76"/>
    <w:multiLevelType w:val="hybridMultilevel"/>
    <w:tmpl w:val="20E4127C"/>
    <w:lvl w:ilvl="0" w:tplc="46FA74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B1648"/>
    <w:multiLevelType w:val="hybridMultilevel"/>
    <w:tmpl w:val="A95808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97"/>
    <w:rsid w:val="000008A2"/>
    <w:rsid w:val="0000300B"/>
    <w:rsid w:val="0001219D"/>
    <w:rsid w:val="00015177"/>
    <w:rsid w:val="00020852"/>
    <w:rsid w:val="0002278E"/>
    <w:rsid w:val="0002596A"/>
    <w:rsid w:val="000278DD"/>
    <w:rsid w:val="00034854"/>
    <w:rsid w:val="000433BB"/>
    <w:rsid w:val="00044135"/>
    <w:rsid w:val="00053E89"/>
    <w:rsid w:val="00054883"/>
    <w:rsid w:val="00067845"/>
    <w:rsid w:val="00071DB6"/>
    <w:rsid w:val="00071E8B"/>
    <w:rsid w:val="00082867"/>
    <w:rsid w:val="000839FB"/>
    <w:rsid w:val="00087B94"/>
    <w:rsid w:val="000A0A76"/>
    <w:rsid w:val="000A1DB0"/>
    <w:rsid w:val="000A3684"/>
    <w:rsid w:val="000A7166"/>
    <w:rsid w:val="000B1A53"/>
    <w:rsid w:val="000C1A78"/>
    <w:rsid w:val="000C4CEC"/>
    <w:rsid w:val="000D6970"/>
    <w:rsid w:val="000F458F"/>
    <w:rsid w:val="000F5419"/>
    <w:rsid w:val="00106F55"/>
    <w:rsid w:val="001136F0"/>
    <w:rsid w:val="00123D39"/>
    <w:rsid w:val="0013252B"/>
    <w:rsid w:val="00142F51"/>
    <w:rsid w:val="0015281A"/>
    <w:rsid w:val="00161238"/>
    <w:rsid w:val="00161AC7"/>
    <w:rsid w:val="00171070"/>
    <w:rsid w:val="00176280"/>
    <w:rsid w:val="00182B35"/>
    <w:rsid w:val="001A1321"/>
    <w:rsid w:val="001A7A88"/>
    <w:rsid w:val="001B1FB6"/>
    <w:rsid w:val="001B3238"/>
    <w:rsid w:val="001B4811"/>
    <w:rsid w:val="001B5C45"/>
    <w:rsid w:val="001C2902"/>
    <w:rsid w:val="001C2A23"/>
    <w:rsid w:val="001D3D03"/>
    <w:rsid w:val="001E3D85"/>
    <w:rsid w:val="001E602C"/>
    <w:rsid w:val="001E612E"/>
    <w:rsid w:val="001E70C5"/>
    <w:rsid w:val="001F202A"/>
    <w:rsid w:val="00213968"/>
    <w:rsid w:val="002240DC"/>
    <w:rsid w:val="00252EB8"/>
    <w:rsid w:val="00267231"/>
    <w:rsid w:val="00272462"/>
    <w:rsid w:val="00273BFF"/>
    <w:rsid w:val="00293CD9"/>
    <w:rsid w:val="00295952"/>
    <w:rsid w:val="002A0F08"/>
    <w:rsid w:val="002A4539"/>
    <w:rsid w:val="002A4B56"/>
    <w:rsid w:val="002B6135"/>
    <w:rsid w:val="002C4354"/>
    <w:rsid w:val="002D218E"/>
    <w:rsid w:val="002D61B3"/>
    <w:rsid w:val="002F4796"/>
    <w:rsid w:val="00300B93"/>
    <w:rsid w:val="00301A98"/>
    <w:rsid w:val="003116FC"/>
    <w:rsid w:val="003153F2"/>
    <w:rsid w:val="00322DC5"/>
    <w:rsid w:val="003254BF"/>
    <w:rsid w:val="00340AFF"/>
    <w:rsid w:val="00346F86"/>
    <w:rsid w:val="003475A3"/>
    <w:rsid w:val="0036248A"/>
    <w:rsid w:val="00367D86"/>
    <w:rsid w:val="003800F7"/>
    <w:rsid w:val="003876DD"/>
    <w:rsid w:val="00392066"/>
    <w:rsid w:val="00393EC0"/>
    <w:rsid w:val="003B0FDA"/>
    <w:rsid w:val="003B11B1"/>
    <w:rsid w:val="003B47C1"/>
    <w:rsid w:val="003B488E"/>
    <w:rsid w:val="003C1385"/>
    <w:rsid w:val="003C2304"/>
    <w:rsid w:val="003D02D7"/>
    <w:rsid w:val="003D0BB7"/>
    <w:rsid w:val="003D7C53"/>
    <w:rsid w:val="003E09DD"/>
    <w:rsid w:val="003E1199"/>
    <w:rsid w:val="003E1D85"/>
    <w:rsid w:val="003E5C13"/>
    <w:rsid w:val="004632FC"/>
    <w:rsid w:val="00463E16"/>
    <w:rsid w:val="00474E61"/>
    <w:rsid w:val="004840C7"/>
    <w:rsid w:val="00486518"/>
    <w:rsid w:val="004929BA"/>
    <w:rsid w:val="0049350A"/>
    <w:rsid w:val="00495D78"/>
    <w:rsid w:val="004B5069"/>
    <w:rsid w:val="004B7BE9"/>
    <w:rsid w:val="004E10BE"/>
    <w:rsid w:val="00514340"/>
    <w:rsid w:val="00516CF2"/>
    <w:rsid w:val="00520493"/>
    <w:rsid w:val="00520BC2"/>
    <w:rsid w:val="00523F77"/>
    <w:rsid w:val="00532C3A"/>
    <w:rsid w:val="00541CF2"/>
    <w:rsid w:val="00545295"/>
    <w:rsid w:val="00550052"/>
    <w:rsid w:val="00552922"/>
    <w:rsid w:val="0056117F"/>
    <w:rsid w:val="00564218"/>
    <w:rsid w:val="00574EF6"/>
    <w:rsid w:val="0059488A"/>
    <w:rsid w:val="005A0E10"/>
    <w:rsid w:val="005A669E"/>
    <w:rsid w:val="005B5297"/>
    <w:rsid w:val="005C3BC5"/>
    <w:rsid w:val="005D608B"/>
    <w:rsid w:val="005F2B2D"/>
    <w:rsid w:val="005F4CC7"/>
    <w:rsid w:val="00601337"/>
    <w:rsid w:val="0062587D"/>
    <w:rsid w:val="00630BF2"/>
    <w:rsid w:val="00632FFF"/>
    <w:rsid w:val="00647FD6"/>
    <w:rsid w:val="00661D3D"/>
    <w:rsid w:val="006621A8"/>
    <w:rsid w:val="006A1362"/>
    <w:rsid w:val="006A230A"/>
    <w:rsid w:val="006A6781"/>
    <w:rsid w:val="006C7648"/>
    <w:rsid w:val="006D4AD2"/>
    <w:rsid w:val="006E2517"/>
    <w:rsid w:val="006F4E2B"/>
    <w:rsid w:val="006F6DB0"/>
    <w:rsid w:val="00710A2F"/>
    <w:rsid w:val="00711BDA"/>
    <w:rsid w:val="00713A3F"/>
    <w:rsid w:val="00730E7B"/>
    <w:rsid w:val="007339C7"/>
    <w:rsid w:val="00742F93"/>
    <w:rsid w:val="0074551F"/>
    <w:rsid w:val="00750818"/>
    <w:rsid w:val="00751DC0"/>
    <w:rsid w:val="007614F9"/>
    <w:rsid w:val="007862A4"/>
    <w:rsid w:val="00791D9E"/>
    <w:rsid w:val="007A02C2"/>
    <w:rsid w:val="007A08B9"/>
    <w:rsid w:val="007B0F88"/>
    <w:rsid w:val="007B43EC"/>
    <w:rsid w:val="007B6538"/>
    <w:rsid w:val="007C05B5"/>
    <w:rsid w:val="007C3F94"/>
    <w:rsid w:val="007E4064"/>
    <w:rsid w:val="007F0DE5"/>
    <w:rsid w:val="007F2FA0"/>
    <w:rsid w:val="00805F5E"/>
    <w:rsid w:val="00814639"/>
    <w:rsid w:val="00816103"/>
    <w:rsid w:val="0081667E"/>
    <w:rsid w:val="0084700A"/>
    <w:rsid w:val="00850C98"/>
    <w:rsid w:val="0086031A"/>
    <w:rsid w:val="00860F80"/>
    <w:rsid w:val="008611B9"/>
    <w:rsid w:val="008745FF"/>
    <w:rsid w:val="00876935"/>
    <w:rsid w:val="00881394"/>
    <w:rsid w:val="008A162C"/>
    <w:rsid w:val="008B5B6F"/>
    <w:rsid w:val="008D6D5D"/>
    <w:rsid w:val="008E6A14"/>
    <w:rsid w:val="008F2724"/>
    <w:rsid w:val="008F7025"/>
    <w:rsid w:val="00911203"/>
    <w:rsid w:val="0091205A"/>
    <w:rsid w:val="00921830"/>
    <w:rsid w:val="0092789F"/>
    <w:rsid w:val="00943F99"/>
    <w:rsid w:val="00946F7F"/>
    <w:rsid w:val="009611E3"/>
    <w:rsid w:val="00994CE3"/>
    <w:rsid w:val="009960AF"/>
    <w:rsid w:val="009A47E5"/>
    <w:rsid w:val="009C6FF0"/>
    <w:rsid w:val="009D21B6"/>
    <w:rsid w:val="009E078F"/>
    <w:rsid w:val="009F3610"/>
    <w:rsid w:val="00A1175E"/>
    <w:rsid w:val="00A251D7"/>
    <w:rsid w:val="00A3596F"/>
    <w:rsid w:val="00A435E6"/>
    <w:rsid w:val="00A468B1"/>
    <w:rsid w:val="00A51CC6"/>
    <w:rsid w:val="00A84914"/>
    <w:rsid w:val="00A87FB4"/>
    <w:rsid w:val="00A9076D"/>
    <w:rsid w:val="00A92C72"/>
    <w:rsid w:val="00A95B7C"/>
    <w:rsid w:val="00AB61EA"/>
    <w:rsid w:val="00AD14A7"/>
    <w:rsid w:val="00AD2164"/>
    <w:rsid w:val="00AD4ED8"/>
    <w:rsid w:val="00AE18B8"/>
    <w:rsid w:val="00AF0181"/>
    <w:rsid w:val="00B15007"/>
    <w:rsid w:val="00B15F38"/>
    <w:rsid w:val="00B254ED"/>
    <w:rsid w:val="00B2707F"/>
    <w:rsid w:val="00B323FD"/>
    <w:rsid w:val="00B50C1D"/>
    <w:rsid w:val="00B57379"/>
    <w:rsid w:val="00B63EED"/>
    <w:rsid w:val="00B6714D"/>
    <w:rsid w:val="00B947D4"/>
    <w:rsid w:val="00BA24C8"/>
    <w:rsid w:val="00BC0F73"/>
    <w:rsid w:val="00BD1797"/>
    <w:rsid w:val="00BD1982"/>
    <w:rsid w:val="00BD4B34"/>
    <w:rsid w:val="00BF3724"/>
    <w:rsid w:val="00C01015"/>
    <w:rsid w:val="00C04B61"/>
    <w:rsid w:val="00C065A8"/>
    <w:rsid w:val="00C36758"/>
    <w:rsid w:val="00C40951"/>
    <w:rsid w:val="00C448CE"/>
    <w:rsid w:val="00C6058B"/>
    <w:rsid w:val="00C65215"/>
    <w:rsid w:val="00C835B6"/>
    <w:rsid w:val="00C835D2"/>
    <w:rsid w:val="00CB5A05"/>
    <w:rsid w:val="00CC31B0"/>
    <w:rsid w:val="00CC41D4"/>
    <w:rsid w:val="00CC4371"/>
    <w:rsid w:val="00CD133B"/>
    <w:rsid w:val="00CD54DD"/>
    <w:rsid w:val="00CD67F5"/>
    <w:rsid w:val="00CF11B7"/>
    <w:rsid w:val="00CF27F6"/>
    <w:rsid w:val="00CF51D9"/>
    <w:rsid w:val="00CF5B85"/>
    <w:rsid w:val="00D03EDC"/>
    <w:rsid w:val="00D134A6"/>
    <w:rsid w:val="00D145D0"/>
    <w:rsid w:val="00D202D3"/>
    <w:rsid w:val="00D2553E"/>
    <w:rsid w:val="00D321D8"/>
    <w:rsid w:val="00D3327E"/>
    <w:rsid w:val="00D4091A"/>
    <w:rsid w:val="00D42395"/>
    <w:rsid w:val="00D429D4"/>
    <w:rsid w:val="00D43A08"/>
    <w:rsid w:val="00D46C2E"/>
    <w:rsid w:val="00D55237"/>
    <w:rsid w:val="00D57498"/>
    <w:rsid w:val="00D70B33"/>
    <w:rsid w:val="00D735A5"/>
    <w:rsid w:val="00D81718"/>
    <w:rsid w:val="00D81DA4"/>
    <w:rsid w:val="00D82CC6"/>
    <w:rsid w:val="00D93C5A"/>
    <w:rsid w:val="00DA2790"/>
    <w:rsid w:val="00DA41C8"/>
    <w:rsid w:val="00DB2694"/>
    <w:rsid w:val="00DC4758"/>
    <w:rsid w:val="00DC62AC"/>
    <w:rsid w:val="00DD318C"/>
    <w:rsid w:val="00DD739D"/>
    <w:rsid w:val="00DE4E40"/>
    <w:rsid w:val="00DE6169"/>
    <w:rsid w:val="00DE7CB0"/>
    <w:rsid w:val="00DF3B3D"/>
    <w:rsid w:val="00E00543"/>
    <w:rsid w:val="00E02895"/>
    <w:rsid w:val="00E05AA9"/>
    <w:rsid w:val="00E07527"/>
    <w:rsid w:val="00E07CA6"/>
    <w:rsid w:val="00E13CE1"/>
    <w:rsid w:val="00E13F5C"/>
    <w:rsid w:val="00E241A4"/>
    <w:rsid w:val="00E315D0"/>
    <w:rsid w:val="00E36986"/>
    <w:rsid w:val="00E504F4"/>
    <w:rsid w:val="00E5436C"/>
    <w:rsid w:val="00E576C4"/>
    <w:rsid w:val="00E83452"/>
    <w:rsid w:val="00E838FD"/>
    <w:rsid w:val="00E849F9"/>
    <w:rsid w:val="00E97386"/>
    <w:rsid w:val="00EA0A78"/>
    <w:rsid w:val="00EA3124"/>
    <w:rsid w:val="00EA4E79"/>
    <w:rsid w:val="00EB1299"/>
    <w:rsid w:val="00EB39C6"/>
    <w:rsid w:val="00EC5666"/>
    <w:rsid w:val="00ED029E"/>
    <w:rsid w:val="00ED085B"/>
    <w:rsid w:val="00EE509A"/>
    <w:rsid w:val="00EE6364"/>
    <w:rsid w:val="00EF23AD"/>
    <w:rsid w:val="00F20F53"/>
    <w:rsid w:val="00F3326B"/>
    <w:rsid w:val="00F34981"/>
    <w:rsid w:val="00F44349"/>
    <w:rsid w:val="00F47871"/>
    <w:rsid w:val="00F47F47"/>
    <w:rsid w:val="00F57987"/>
    <w:rsid w:val="00F71066"/>
    <w:rsid w:val="00F71591"/>
    <w:rsid w:val="00F72385"/>
    <w:rsid w:val="00F735D9"/>
    <w:rsid w:val="00F8391C"/>
    <w:rsid w:val="00F94CDB"/>
    <w:rsid w:val="00F96D69"/>
    <w:rsid w:val="00F96DB0"/>
    <w:rsid w:val="00FB4FAE"/>
    <w:rsid w:val="00FC03B0"/>
    <w:rsid w:val="00FC77C1"/>
    <w:rsid w:val="00FD274B"/>
    <w:rsid w:val="00FD2865"/>
    <w:rsid w:val="00FE3380"/>
    <w:rsid w:val="00FF0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8202"/>
  <w15:docId w15:val="{59D77277-1E91-437E-A88E-9D21B455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5D0"/>
    <w:pPr>
      <w:widowControl w:val="0"/>
    </w:pPr>
    <w:rPr>
      <w:kern w:val="2"/>
      <w:sz w:val="24"/>
      <w:szCs w:val="22"/>
    </w:rPr>
  </w:style>
  <w:style w:type="paragraph" w:styleId="2">
    <w:name w:val="heading 2"/>
    <w:basedOn w:val="a"/>
    <w:next w:val="a"/>
    <w:link w:val="20"/>
    <w:uiPriority w:val="9"/>
    <w:semiHidden/>
    <w:unhideWhenUsed/>
    <w:qFormat/>
    <w:rsid w:val="00601337"/>
    <w:pPr>
      <w:keepNext/>
      <w:spacing w:line="720" w:lineRule="auto"/>
      <w:outlineLvl w:val="1"/>
    </w:pPr>
    <w:rPr>
      <w:rFonts w:ascii="Cambria" w:hAnsi="Cambria"/>
      <w:b/>
      <w:bCs/>
      <w:sz w:val="48"/>
      <w:szCs w:val="48"/>
    </w:rPr>
  </w:style>
  <w:style w:type="paragraph" w:styleId="3">
    <w:name w:val="heading 3"/>
    <w:basedOn w:val="a"/>
    <w:link w:val="30"/>
    <w:uiPriority w:val="9"/>
    <w:qFormat/>
    <w:rsid w:val="00CF5B8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D1797"/>
    <w:rPr>
      <w:color w:val="0000FF"/>
      <w:u w:val="single"/>
    </w:rPr>
  </w:style>
  <w:style w:type="paragraph" w:styleId="Web">
    <w:name w:val="Normal (Web)"/>
    <w:basedOn w:val="a"/>
    <w:uiPriority w:val="99"/>
    <w:unhideWhenUsed/>
    <w:rsid w:val="00BD1797"/>
    <w:pPr>
      <w:widowControl/>
      <w:spacing w:before="100" w:beforeAutospacing="1" w:after="100" w:afterAutospacing="1"/>
    </w:pPr>
    <w:rPr>
      <w:rFonts w:ascii="新細明體" w:hAnsi="新細明體" w:cs="新細明體"/>
      <w:kern w:val="0"/>
      <w:szCs w:val="24"/>
    </w:rPr>
  </w:style>
  <w:style w:type="paragraph" w:styleId="a4">
    <w:name w:val="header"/>
    <w:basedOn w:val="a"/>
    <w:link w:val="a5"/>
    <w:uiPriority w:val="99"/>
    <w:unhideWhenUsed/>
    <w:rsid w:val="00DE7CB0"/>
    <w:pPr>
      <w:tabs>
        <w:tab w:val="center" w:pos="4153"/>
        <w:tab w:val="right" w:pos="8306"/>
      </w:tabs>
      <w:snapToGrid w:val="0"/>
    </w:pPr>
    <w:rPr>
      <w:sz w:val="20"/>
      <w:szCs w:val="20"/>
      <w:lang w:val="x-none" w:eastAsia="x-none"/>
    </w:rPr>
  </w:style>
  <w:style w:type="character" w:customStyle="1" w:styleId="a5">
    <w:name w:val="頁首 字元"/>
    <w:link w:val="a4"/>
    <w:uiPriority w:val="99"/>
    <w:rsid w:val="00DE7CB0"/>
    <w:rPr>
      <w:kern w:val="2"/>
    </w:rPr>
  </w:style>
  <w:style w:type="paragraph" w:styleId="a6">
    <w:name w:val="footer"/>
    <w:basedOn w:val="a"/>
    <w:link w:val="a7"/>
    <w:uiPriority w:val="99"/>
    <w:unhideWhenUsed/>
    <w:rsid w:val="00DE7CB0"/>
    <w:pPr>
      <w:tabs>
        <w:tab w:val="center" w:pos="4153"/>
        <w:tab w:val="right" w:pos="8306"/>
      </w:tabs>
      <w:snapToGrid w:val="0"/>
    </w:pPr>
    <w:rPr>
      <w:sz w:val="20"/>
      <w:szCs w:val="20"/>
      <w:lang w:val="x-none" w:eastAsia="x-none"/>
    </w:rPr>
  </w:style>
  <w:style w:type="character" w:customStyle="1" w:styleId="a7">
    <w:name w:val="頁尾 字元"/>
    <w:link w:val="a6"/>
    <w:uiPriority w:val="99"/>
    <w:rsid w:val="00DE7CB0"/>
    <w:rPr>
      <w:kern w:val="2"/>
    </w:rPr>
  </w:style>
  <w:style w:type="paragraph" w:styleId="a8">
    <w:name w:val="Body Text"/>
    <w:basedOn w:val="a"/>
    <w:rsid w:val="001B5C45"/>
    <w:pPr>
      <w:widowControl/>
      <w:spacing w:afterLines="50" w:after="120"/>
      <w:jc w:val="center"/>
    </w:pPr>
    <w:rPr>
      <w:rFonts w:ascii="Times New Roman" w:eastAsia="標楷體" w:hAnsi="3 of 9 Barcode"/>
      <w:b/>
      <w:sz w:val="48"/>
      <w:szCs w:val="20"/>
    </w:rPr>
  </w:style>
  <w:style w:type="character" w:styleId="a9">
    <w:name w:val="FollowedHyperlink"/>
    <w:rsid w:val="00463E16"/>
    <w:rPr>
      <w:color w:val="800080"/>
      <w:u w:val="single"/>
    </w:rPr>
  </w:style>
  <w:style w:type="character" w:styleId="aa">
    <w:name w:val="Emphasis"/>
    <w:uiPriority w:val="20"/>
    <w:qFormat/>
    <w:rsid w:val="00750818"/>
    <w:rPr>
      <w:b w:val="0"/>
      <w:bCs w:val="0"/>
      <w:i w:val="0"/>
      <w:iCs w:val="0"/>
      <w:color w:val="D14836"/>
    </w:rPr>
  </w:style>
  <w:style w:type="character" w:customStyle="1" w:styleId="ft">
    <w:name w:val="ft"/>
    <w:basedOn w:val="a0"/>
    <w:rsid w:val="00750818"/>
  </w:style>
  <w:style w:type="character" w:customStyle="1" w:styleId="1">
    <w:name w:val="超連結1"/>
    <w:rsid w:val="00994CE3"/>
    <w:rPr>
      <w:color w:val="0000FD"/>
      <w:sz w:val="24"/>
      <w:u w:val="single"/>
    </w:rPr>
  </w:style>
  <w:style w:type="character" w:customStyle="1" w:styleId="st1">
    <w:name w:val="st1"/>
    <w:basedOn w:val="a0"/>
    <w:rsid w:val="00994CE3"/>
  </w:style>
  <w:style w:type="character" w:styleId="ab">
    <w:name w:val="annotation reference"/>
    <w:uiPriority w:val="99"/>
    <w:semiHidden/>
    <w:unhideWhenUsed/>
    <w:rsid w:val="00F8391C"/>
    <w:rPr>
      <w:sz w:val="18"/>
      <w:szCs w:val="18"/>
    </w:rPr>
  </w:style>
  <w:style w:type="paragraph" w:styleId="ac">
    <w:name w:val="annotation text"/>
    <w:basedOn w:val="a"/>
    <w:link w:val="ad"/>
    <w:uiPriority w:val="99"/>
    <w:semiHidden/>
    <w:unhideWhenUsed/>
    <w:rsid w:val="00F8391C"/>
    <w:rPr>
      <w:lang w:val="x-none" w:eastAsia="x-none"/>
    </w:rPr>
  </w:style>
  <w:style w:type="character" w:customStyle="1" w:styleId="ad">
    <w:name w:val="註解文字 字元"/>
    <w:link w:val="ac"/>
    <w:uiPriority w:val="99"/>
    <w:semiHidden/>
    <w:rsid w:val="00F8391C"/>
    <w:rPr>
      <w:kern w:val="2"/>
      <w:sz w:val="24"/>
      <w:szCs w:val="22"/>
    </w:rPr>
  </w:style>
  <w:style w:type="paragraph" w:styleId="ae">
    <w:name w:val="annotation subject"/>
    <w:basedOn w:val="ac"/>
    <w:next w:val="ac"/>
    <w:link w:val="af"/>
    <w:uiPriority w:val="99"/>
    <w:semiHidden/>
    <w:unhideWhenUsed/>
    <w:rsid w:val="00F8391C"/>
    <w:rPr>
      <w:b/>
      <w:bCs/>
    </w:rPr>
  </w:style>
  <w:style w:type="character" w:customStyle="1" w:styleId="af">
    <w:name w:val="註解主旨 字元"/>
    <w:link w:val="ae"/>
    <w:uiPriority w:val="99"/>
    <w:semiHidden/>
    <w:rsid w:val="00F8391C"/>
    <w:rPr>
      <w:b/>
      <w:bCs/>
      <w:kern w:val="2"/>
      <w:sz w:val="24"/>
      <w:szCs w:val="22"/>
    </w:rPr>
  </w:style>
  <w:style w:type="paragraph" w:styleId="af0">
    <w:name w:val="Balloon Text"/>
    <w:basedOn w:val="a"/>
    <w:link w:val="af1"/>
    <w:uiPriority w:val="99"/>
    <w:semiHidden/>
    <w:unhideWhenUsed/>
    <w:rsid w:val="00F8391C"/>
    <w:rPr>
      <w:rFonts w:ascii="Cambria" w:hAnsi="Cambria"/>
      <w:sz w:val="18"/>
      <w:szCs w:val="18"/>
      <w:lang w:val="x-none" w:eastAsia="x-none"/>
    </w:rPr>
  </w:style>
  <w:style w:type="character" w:customStyle="1" w:styleId="af1">
    <w:name w:val="註解方塊文字 字元"/>
    <w:link w:val="af0"/>
    <w:uiPriority w:val="99"/>
    <w:semiHidden/>
    <w:rsid w:val="00F8391C"/>
    <w:rPr>
      <w:rFonts w:ascii="Cambria" w:eastAsia="新細明體" w:hAnsi="Cambria" w:cs="Times New Roman"/>
      <w:kern w:val="2"/>
      <w:sz w:val="18"/>
      <w:szCs w:val="18"/>
    </w:rPr>
  </w:style>
  <w:style w:type="character" w:customStyle="1" w:styleId="30">
    <w:name w:val="標題 3 字元"/>
    <w:link w:val="3"/>
    <w:uiPriority w:val="9"/>
    <w:rsid w:val="00CF5B85"/>
    <w:rPr>
      <w:rFonts w:ascii="新細明體" w:hAnsi="新細明體" w:cs="新細明體"/>
      <w:b/>
      <w:bCs/>
      <w:sz w:val="27"/>
      <w:szCs w:val="27"/>
    </w:rPr>
  </w:style>
  <w:style w:type="character" w:customStyle="1" w:styleId="20">
    <w:name w:val="標題 2 字元"/>
    <w:link w:val="2"/>
    <w:uiPriority w:val="9"/>
    <w:semiHidden/>
    <w:rsid w:val="00601337"/>
    <w:rPr>
      <w:rFonts w:ascii="Cambria" w:eastAsia="新細明體" w:hAnsi="Cambria" w:cs="Times New Roman"/>
      <w:b/>
      <w:bCs/>
      <w:kern w:val="2"/>
      <w:sz w:val="48"/>
      <w:szCs w:val="48"/>
    </w:rPr>
  </w:style>
  <w:style w:type="paragraph" w:styleId="af2">
    <w:name w:val="List Paragraph"/>
    <w:basedOn w:val="a"/>
    <w:uiPriority w:val="34"/>
    <w:qFormat/>
    <w:rsid w:val="000030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0929">
      <w:bodyDiv w:val="1"/>
      <w:marLeft w:val="0"/>
      <w:marRight w:val="0"/>
      <w:marTop w:val="0"/>
      <w:marBottom w:val="0"/>
      <w:divBdr>
        <w:top w:val="none" w:sz="0" w:space="0" w:color="auto"/>
        <w:left w:val="none" w:sz="0" w:space="0" w:color="auto"/>
        <w:bottom w:val="none" w:sz="0" w:space="0" w:color="auto"/>
        <w:right w:val="none" w:sz="0" w:space="0" w:color="auto"/>
      </w:divBdr>
    </w:div>
    <w:div w:id="420874323">
      <w:bodyDiv w:val="1"/>
      <w:marLeft w:val="0"/>
      <w:marRight w:val="0"/>
      <w:marTop w:val="0"/>
      <w:marBottom w:val="0"/>
      <w:divBdr>
        <w:top w:val="none" w:sz="0" w:space="0" w:color="auto"/>
        <w:left w:val="none" w:sz="0" w:space="0" w:color="auto"/>
        <w:bottom w:val="none" w:sz="0" w:space="0" w:color="auto"/>
        <w:right w:val="none" w:sz="0" w:space="0" w:color="auto"/>
      </w:divBdr>
    </w:div>
    <w:div w:id="422264395">
      <w:bodyDiv w:val="1"/>
      <w:marLeft w:val="0"/>
      <w:marRight w:val="0"/>
      <w:marTop w:val="0"/>
      <w:marBottom w:val="0"/>
      <w:divBdr>
        <w:top w:val="none" w:sz="0" w:space="0" w:color="auto"/>
        <w:left w:val="none" w:sz="0" w:space="0" w:color="auto"/>
        <w:bottom w:val="none" w:sz="0" w:space="0" w:color="auto"/>
        <w:right w:val="none" w:sz="0" w:space="0" w:color="auto"/>
      </w:divBdr>
    </w:div>
    <w:div w:id="580338525">
      <w:bodyDiv w:val="1"/>
      <w:marLeft w:val="0"/>
      <w:marRight w:val="0"/>
      <w:marTop w:val="0"/>
      <w:marBottom w:val="0"/>
      <w:divBdr>
        <w:top w:val="none" w:sz="0" w:space="0" w:color="auto"/>
        <w:left w:val="none" w:sz="0" w:space="0" w:color="auto"/>
        <w:bottom w:val="none" w:sz="0" w:space="0" w:color="auto"/>
        <w:right w:val="none" w:sz="0" w:space="0" w:color="auto"/>
      </w:divBdr>
    </w:div>
    <w:div w:id="604072957">
      <w:bodyDiv w:val="1"/>
      <w:marLeft w:val="0"/>
      <w:marRight w:val="0"/>
      <w:marTop w:val="0"/>
      <w:marBottom w:val="0"/>
      <w:divBdr>
        <w:top w:val="none" w:sz="0" w:space="0" w:color="auto"/>
        <w:left w:val="none" w:sz="0" w:space="0" w:color="auto"/>
        <w:bottom w:val="none" w:sz="0" w:space="0" w:color="auto"/>
        <w:right w:val="none" w:sz="0" w:space="0" w:color="auto"/>
      </w:divBdr>
    </w:div>
    <w:div w:id="917789471">
      <w:bodyDiv w:val="1"/>
      <w:marLeft w:val="0"/>
      <w:marRight w:val="0"/>
      <w:marTop w:val="0"/>
      <w:marBottom w:val="0"/>
      <w:divBdr>
        <w:top w:val="none" w:sz="0" w:space="0" w:color="auto"/>
        <w:left w:val="none" w:sz="0" w:space="0" w:color="auto"/>
        <w:bottom w:val="none" w:sz="0" w:space="0" w:color="auto"/>
        <w:right w:val="none" w:sz="0" w:space="0" w:color="auto"/>
      </w:divBdr>
      <w:divsChild>
        <w:div w:id="766272944">
          <w:marLeft w:val="0"/>
          <w:marRight w:val="0"/>
          <w:marTop w:val="0"/>
          <w:marBottom w:val="0"/>
          <w:divBdr>
            <w:top w:val="none" w:sz="0" w:space="0" w:color="auto"/>
            <w:left w:val="none" w:sz="0" w:space="0" w:color="auto"/>
            <w:bottom w:val="none" w:sz="0" w:space="0" w:color="auto"/>
            <w:right w:val="none" w:sz="0" w:space="0" w:color="auto"/>
          </w:divBdr>
          <w:divsChild>
            <w:div w:id="879129839">
              <w:marLeft w:val="0"/>
              <w:marRight w:val="0"/>
              <w:marTop w:val="0"/>
              <w:marBottom w:val="0"/>
              <w:divBdr>
                <w:top w:val="none" w:sz="0" w:space="0" w:color="auto"/>
                <w:left w:val="none" w:sz="0" w:space="0" w:color="auto"/>
                <w:bottom w:val="none" w:sz="0" w:space="0" w:color="auto"/>
                <w:right w:val="none" w:sz="0" w:space="0" w:color="auto"/>
              </w:divBdr>
              <w:divsChild>
                <w:div w:id="1097215107">
                  <w:marLeft w:val="165"/>
                  <w:marRight w:val="0"/>
                  <w:marTop w:val="900"/>
                  <w:marBottom w:val="0"/>
                  <w:divBdr>
                    <w:top w:val="none" w:sz="0" w:space="0" w:color="auto"/>
                    <w:left w:val="none" w:sz="0" w:space="0" w:color="auto"/>
                    <w:bottom w:val="none" w:sz="0" w:space="0" w:color="auto"/>
                    <w:right w:val="none" w:sz="0" w:space="0" w:color="auto"/>
                  </w:divBdr>
                  <w:divsChild>
                    <w:div w:id="1932661162">
                      <w:marLeft w:val="180"/>
                      <w:marRight w:val="0"/>
                      <w:marTop w:val="345"/>
                      <w:marBottom w:val="0"/>
                      <w:divBdr>
                        <w:top w:val="none" w:sz="0" w:space="0" w:color="auto"/>
                        <w:left w:val="none" w:sz="0" w:space="0" w:color="auto"/>
                        <w:bottom w:val="none" w:sz="0" w:space="0" w:color="auto"/>
                        <w:right w:val="none" w:sz="0" w:space="0" w:color="auto"/>
                      </w:divBdr>
                      <w:divsChild>
                        <w:div w:id="12873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598572">
      <w:bodyDiv w:val="1"/>
      <w:marLeft w:val="0"/>
      <w:marRight w:val="0"/>
      <w:marTop w:val="0"/>
      <w:marBottom w:val="0"/>
      <w:divBdr>
        <w:top w:val="none" w:sz="0" w:space="0" w:color="auto"/>
        <w:left w:val="none" w:sz="0" w:space="0" w:color="auto"/>
        <w:bottom w:val="none" w:sz="0" w:space="0" w:color="auto"/>
        <w:right w:val="none" w:sz="0" w:space="0" w:color="auto"/>
      </w:divBdr>
    </w:div>
    <w:div w:id="14228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ueishanfamily/" TargetMode="External"/><Relationship Id="rId3" Type="http://schemas.openxmlformats.org/officeDocument/2006/relationships/settings" Target="settings.xml"/><Relationship Id="rId7" Type="http://schemas.openxmlformats.org/officeDocument/2006/relationships/hyperlink" Target="http://www.tycc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182</Words>
  <Characters>1041</Characters>
  <Application>Microsoft Office Word</Application>
  <DocSecurity>0</DocSecurity>
  <Lines>8</Lines>
  <Paragraphs>2</Paragraphs>
  <ScaleCrop>false</ScaleCrop>
  <Company>NONE</Company>
  <LinksUpToDate>false</LinksUpToDate>
  <CharactersWithSpaces>1221</CharactersWithSpaces>
  <SharedDoc>false</SharedDoc>
  <HLinks>
    <vt:vector size="6" baseType="variant">
      <vt:variant>
        <vt:i4>1376338</vt:i4>
      </vt:variant>
      <vt:variant>
        <vt:i4>0</vt:i4>
      </vt:variant>
      <vt:variant>
        <vt:i4>0</vt:i4>
      </vt:variant>
      <vt:variant>
        <vt:i4>5</vt:i4>
      </vt:variant>
      <vt:variant>
        <vt:lpwstr>http://www.tyccc.gov.tw/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聞 稿</dc:title>
  <dc:subject/>
  <dc:creator>林豐澤-ws-1</dc:creator>
  <cp:keywords/>
  <cp:lastModifiedBy>user</cp:lastModifiedBy>
  <cp:revision>24</cp:revision>
  <cp:lastPrinted>2016-10-06T03:47:00Z</cp:lastPrinted>
  <dcterms:created xsi:type="dcterms:W3CDTF">2016-10-05T02:03:00Z</dcterms:created>
  <dcterms:modified xsi:type="dcterms:W3CDTF">2016-10-06T03:51:00Z</dcterms:modified>
</cp:coreProperties>
</file>