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27"/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004"/>
        <w:gridCol w:w="1091"/>
        <w:gridCol w:w="2144"/>
      </w:tblGrid>
      <w:tr w:rsidR="0086706E" w:rsidTr="0086706E">
        <w:trPr>
          <w:cantSplit/>
          <w:trHeight w:val="379"/>
        </w:trPr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706E" w:rsidRDefault="0086706E" w:rsidP="0086706E">
            <w:pPr>
              <w:pStyle w:val="ad"/>
              <w:kinsoku w:val="0"/>
              <w:autoSpaceDE w:val="0"/>
              <w:autoSpaceDN w:val="0"/>
              <w:rPr>
                <w:rFonts w:ascii="新細明體" w:hAnsi="新細明體"/>
                <w:spacing w:val="-4"/>
              </w:rPr>
            </w:pPr>
          </w:p>
        </w:tc>
        <w:tc>
          <w:tcPr>
            <w:tcW w:w="109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86706E" w:rsidRDefault="0086706E" w:rsidP="0086706E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br/>
            </w:r>
            <w:r>
              <w:rPr>
                <w:rFonts w:ascii="新細明體" w:hAnsi="新細明體" w:hint="eastAsia"/>
              </w:rPr>
              <w:t>新 聞 稿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706E" w:rsidRDefault="0086706E" w:rsidP="0086706E">
            <w:pPr>
              <w:rPr>
                <w:rFonts w:ascii="新細明體" w:hAnsi="新細明體"/>
              </w:rPr>
            </w:pPr>
          </w:p>
        </w:tc>
      </w:tr>
      <w:tr w:rsidR="0086706E" w:rsidTr="0086706E">
        <w:trPr>
          <w:cantSplit/>
          <w:trHeight w:val="367"/>
        </w:trPr>
        <w:tc>
          <w:tcPr>
            <w:tcW w:w="6004" w:type="dxa"/>
            <w:tcBorders>
              <w:top w:val="nil"/>
              <w:bottom w:val="nil"/>
              <w:right w:val="nil"/>
            </w:tcBorders>
          </w:tcPr>
          <w:p w:rsidR="0086706E" w:rsidRDefault="0086706E" w:rsidP="0086706E">
            <w:pPr>
              <w:kinsoku w:val="0"/>
              <w:autoSpaceDE w:val="0"/>
              <w:autoSpaceDN w:val="0"/>
              <w:rPr>
                <w:rFonts w:ascii="新細明體" w:hAnsi="新細明體"/>
                <w:spacing w:val="-4"/>
              </w:rPr>
            </w:pPr>
            <w:r>
              <w:rPr>
                <w:rFonts w:ascii="新細明體" w:hAnsi="新細明體"/>
                <w:spacing w:val="-4"/>
              </w:rPr>
              <w:t>桃園</w:t>
            </w:r>
            <w:r>
              <w:rPr>
                <w:rFonts w:ascii="新細明體" w:hAnsi="新細明體" w:hint="eastAsia"/>
                <w:spacing w:val="-4"/>
              </w:rPr>
              <w:t>市</w:t>
            </w:r>
            <w:r>
              <w:rPr>
                <w:rFonts w:ascii="新細明體" w:hAnsi="新細明體"/>
                <w:spacing w:val="-4"/>
              </w:rPr>
              <w:t>政府文化局</w:t>
            </w: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86706E" w:rsidRDefault="0086706E" w:rsidP="0086706E">
            <w:pPr>
              <w:rPr>
                <w:rFonts w:ascii="新細明體" w:hAnsi="新細明體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</w:tcBorders>
          </w:tcPr>
          <w:p w:rsidR="0086706E" w:rsidRDefault="0086706E" w:rsidP="0086706E">
            <w:pPr>
              <w:rPr>
                <w:rFonts w:ascii="新細明體" w:hAnsi="新細明體"/>
              </w:rPr>
            </w:pPr>
          </w:p>
        </w:tc>
      </w:tr>
      <w:tr w:rsidR="0086706E" w:rsidTr="0086706E">
        <w:trPr>
          <w:cantSplit/>
          <w:trHeight w:val="379"/>
        </w:trPr>
        <w:tc>
          <w:tcPr>
            <w:tcW w:w="6004" w:type="dxa"/>
            <w:tcBorders>
              <w:top w:val="nil"/>
              <w:bottom w:val="nil"/>
              <w:right w:val="nil"/>
            </w:tcBorders>
          </w:tcPr>
          <w:p w:rsidR="0086706E" w:rsidRDefault="0086706E" w:rsidP="0086706E">
            <w:pPr>
              <w:kinsoku w:val="0"/>
              <w:autoSpaceDE w:val="0"/>
              <w:autoSpaceDN w:val="0"/>
              <w:rPr>
                <w:rFonts w:ascii="新細明體" w:hAnsi="新細明體"/>
                <w:spacing w:val="-4"/>
                <w:kern w:val="0"/>
              </w:rPr>
            </w:pPr>
            <w:r>
              <w:rPr>
                <w:rFonts w:ascii="新細明體" w:hAnsi="新細明體"/>
                <w:spacing w:val="-4"/>
              </w:rPr>
              <w:t>桃園</w:t>
            </w:r>
            <w:r>
              <w:rPr>
                <w:rFonts w:ascii="新細明體" w:hAnsi="新細明體" w:hint="eastAsia"/>
                <w:spacing w:val="-4"/>
              </w:rPr>
              <w:t>市</w:t>
            </w:r>
            <w:r>
              <w:rPr>
                <w:rFonts w:ascii="新細明體" w:hAnsi="新細明體"/>
                <w:spacing w:val="-4"/>
              </w:rPr>
              <w:t>桃園</w:t>
            </w:r>
            <w:r>
              <w:rPr>
                <w:rFonts w:ascii="新細明體" w:hAnsi="新細明體" w:hint="eastAsia"/>
                <w:spacing w:val="-4"/>
              </w:rPr>
              <w:t>區</w:t>
            </w:r>
            <w:r>
              <w:rPr>
                <w:rFonts w:ascii="新細明體" w:hAnsi="新細明體"/>
                <w:spacing w:val="-4"/>
              </w:rPr>
              <w:t>縣府</w:t>
            </w:r>
            <w:r>
              <w:rPr>
                <w:rFonts w:ascii="新細明體" w:hAnsi="新細明體"/>
                <w:spacing w:val="-4"/>
                <w:kern w:val="0"/>
              </w:rPr>
              <w:t>路21號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86706E" w:rsidRDefault="0086706E" w:rsidP="0086706E">
            <w:pPr>
              <w:rPr>
                <w:rFonts w:ascii="新細明體" w:hAnsi="新細明體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</w:tcBorders>
          </w:tcPr>
          <w:p w:rsidR="0086706E" w:rsidRDefault="0086706E" w:rsidP="00EC5B9A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電話：</w:t>
            </w:r>
            <w:r w:rsidR="00EC5B9A">
              <w:rPr>
                <w:rFonts w:ascii="新細明體" w:hAnsi="新細明體" w:hint="eastAsia"/>
              </w:rPr>
              <w:t>03-2841866</w:t>
            </w:r>
          </w:p>
        </w:tc>
      </w:tr>
      <w:tr w:rsidR="0086706E" w:rsidTr="0086706E">
        <w:trPr>
          <w:cantSplit/>
          <w:trHeight w:val="367"/>
        </w:trPr>
        <w:tc>
          <w:tcPr>
            <w:tcW w:w="6004" w:type="dxa"/>
            <w:tcBorders>
              <w:top w:val="nil"/>
              <w:bottom w:val="single" w:sz="4" w:space="0" w:color="auto"/>
              <w:right w:val="nil"/>
            </w:tcBorders>
          </w:tcPr>
          <w:p w:rsidR="0086706E" w:rsidRDefault="0086706E" w:rsidP="0086706E">
            <w:pPr>
              <w:kinsoku w:val="0"/>
              <w:autoSpaceDE w:val="0"/>
              <w:autoSpaceDN w:val="0"/>
              <w:rPr>
                <w:rFonts w:ascii="新細明體" w:hAnsi="新細明體"/>
                <w:spacing w:val="-4"/>
                <w:kern w:val="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706E" w:rsidRDefault="0086706E" w:rsidP="0086706E">
            <w:pPr>
              <w:rPr>
                <w:rFonts w:ascii="新細明體" w:hAnsi="新細明體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</w:tcBorders>
          </w:tcPr>
          <w:p w:rsidR="0086706E" w:rsidRDefault="0086706E" w:rsidP="00EC5B9A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傳真：</w:t>
            </w:r>
            <w:r w:rsidR="00EC5B9A">
              <w:rPr>
                <w:rFonts w:ascii="新細明體" w:hAnsi="新細明體" w:hint="eastAsia"/>
              </w:rPr>
              <w:t>03-2841766</w:t>
            </w:r>
          </w:p>
        </w:tc>
      </w:tr>
      <w:tr w:rsidR="0086706E" w:rsidTr="00D82328">
        <w:trPr>
          <w:cantSplit/>
          <w:trHeight w:val="707"/>
        </w:trPr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6E" w:rsidRDefault="0086706E" w:rsidP="0086706E">
            <w:pPr>
              <w:kinsoku w:val="0"/>
              <w:autoSpaceDE w:val="0"/>
              <w:autoSpaceDN w:val="0"/>
              <w:spacing w:line="340" w:lineRule="exact"/>
              <w:rPr>
                <w:rFonts w:ascii="新細明體" w:hAnsi="新細明體"/>
                <w:spacing w:val="-4"/>
                <w:kern w:val="0"/>
              </w:rPr>
            </w:pPr>
            <w:r>
              <w:rPr>
                <w:rFonts w:ascii="新細明體" w:hAnsi="新細明體"/>
                <w:spacing w:val="-4"/>
                <w:kern w:val="0"/>
              </w:rPr>
              <w:t>中華民國</w:t>
            </w:r>
            <w:r>
              <w:rPr>
                <w:rFonts w:ascii="新細明體" w:hAnsi="新細明體" w:hint="eastAsia"/>
                <w:spacing w:val="-4"/>
                <w:kern w:val="0"/>
              </w:rPr>
              <w:t>105</w:t>
            </w:r>
            <w:r>
              <w:rPr>
                <w:rFonts w:ascii="新細明體" w:hAnsi="新細明體"/>
                <w:spacing w:val="-4"/>
                <w:kern w:val="0"/>
              </w:rPr>
              <w:t>年</w:t>
            </w:r>
            <w:r w:rsidR="00D610F6">
              <w:rPr>
                <w:rFonts w:ascii="新細明體" w:hAnsi="新細明體" w:hint="eastAsia"/>
                <w:spacing w:val="-4"/>
                <w:kern w:val="0"/>
              </w:rPr>
              <w:t>10</w:t>
            </w:r>
            <w:r>
              <w:rPr>
                <w:rFonts w:ascii="新細明體" w:hAnsi="新細明體"/>
                <w:spacing w:val="-4"/>
                <w:kern w:val="0"/>
              </w:rPr>
              <w:t>月</w:t>
            </w:r>
            <w:r w:rsidR="00207815" w:rsidRPr="00207815">
              <w:rPr>
                <w:rFonts w:ascii="新細明體" w:hAnsi="新細明體" w:hint="eastAsia"/>
                <w:spacing w:val="-4"/>
                <w:kern w:val="0"/>
              </w:rPr>
              <w:t>9</w:t>
            </w:r>
            <w:r w:rsidRPr="00207815">
              <w:rPr>
                <w:rFonts w:ascii="新細明體" w:hAnsi="新細明體"/>
                <w:spacing w:val="-4"/>
                <w:kern w:val="0"/>
              </w:rPr>
              <w:t>日</w:t>
            </w:r>
            <w:r>
              <w:rPr>
                <w:rFonts w:ascii="新細明體" w:hAnsi="新細明體"/>
                <w:spacing w:val="-4"/>
                <w:kern w:val="0"/>
              </w:rPr>
              <w:t>發布，並透過網際網路同步發送</w:t>
            </w:r>
          </w:p>
          <w:p w:rsidR="0086706E" w:rsidRDefault="0086706E" w:rsidP="0086706E">
            <w:pPr>
              <w:kinsoku w:val="0"/>
              <w:autoSpaceDE w:val="0"/>
              <w:autoSpaceDN w:val="0"/>
              <w:spacing w:line="340" w:lineRule="exact"/>
              <w:rPr>
                <w:rFonts w:ascii="新細明體" w:hAnsi="新細明體"/>
                <w:b/>
                <w:spacing w:val="-4"/>
                <w:kern w:val="0"/>
              </w:rPr>
            </w:pPr>
            <w:r>
              <w:rPr>
                <w:rFonts w:ascii="新細明體" w:hAnsi="新細明體"/>
                <w:spacing w:val="-4"/>
                <w:kern w:val="0"/>
              </w:rPr>
              <w:t>網址：http：//www.tyccc.gov.tw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6E" w:rsidRPr="00EC5B9A" w:rsidRDefault="0086706E" w:rsidP="0086706E">
            <w:pPr>
              <w:spacing w:line="340" w:lineRule="exact"/>
              <w:rPr>
                <w:rFonts w:ascii="MS Mincho" w:eastAsiaTheme="minorEastAsia" w:hAnsi="MS Mincho" w:cs="MS Mincho"/>
                <w:spacing w:val="-2"/>
                <w:kern w:val="0"/>
              </w:rPr>
            </w:pPr>
            <w:proofErr w:type="gramStart"/>
            <w:r>
              <w:rPr>
                <w:rFonts w:ascii="新細明體" w:hAnsi="新細明體"/>
                <w:spacing w:val="-2"/>
                <w:kern w:val="0"/>
              </w:rPr>
              <w:t>本稿連絡</w:t>
            </w:r>
            <w:proofErr w:type="gramEnd"/>
            <w:r>
              <w:rPr>
                <w:rFonts w:ascii="新細明體" w:hAnsi="新細明體"/>
                <w:spacing w:val="-2"/>
                <w:kern w:val="0"/>
              </w:rPr>
              <w:t>人：</w:t>
            </w:r>
            <w:r w:rsidR="00EC5B9A">
              <w:rPr>
                <w:rFonts w:ascii="新細明體" w:hAnsi="新細明體" w:hint="eastAsia"/>
                <w:kern w:val="0"/>
              </w:rPr>
              <w:t>徐</w:t>
            </w:r>
            <w:r w:rsidR="00EC5B9A">
              <w:rPr>
                <w:rFonts w:ascii="MS Mincho" w:eastAsiaTheme="minorEastAsia" w:hAnsi="MS Mincho" w:cs="MS Mincho" w:hint="eastAsia"/>
                <w:kern w:val="0"/>
              </w:rPr>
              <w:t>偵容</w:t>
            </w:r>
          </w:p>
          <w:p w:rsidR="0086706E" w:rsidRDefault="0086706E" w:rsidP="0086706E">
            <w:pPr>
              <w:kinsoku w:val="0"/>
              <w:autoSpaceDE w:val="0"/>
              <w:autoSpaceDN w:val="0"/>
              <w:spacing w:line="340" w:lineRule="exact"/>
              <w:rPr>
                <w:rFonts w:ascii="新細明體" w:hAnsi="新細明體"/>
                <w:spacing w:val="-2"/>
                <w:kern w:val="0"/>
              </w:rPr>
            </w:pPr>
            <w:r>
              <w:rPr>
                <w:rFonts w:ascii="新細明體" w:hAnsi="新細明體"/>
                <w:spacing w:val="-2"/>
                <w:kern w:val="0"/>
              </w:rPr>
              <w:t>電話：</w:t>
            </w:r>
            <w:r w:rsidR="00EC5B9A">
              <w:rPr>
                <w:rFonts w:ascii="新細明體" w:hAnsi="新細明體"/>
                <w:spacing w:val="-2"/>
                <w:kern w:val="0"/>
              </w:rPr>
              <w:t>(03)</w:t>
            </w:r>
            <w:r w:rsidR="00EC5B9A">
              <w:rPr>
                <w:rFonts w:ascii="新細明體" w:hAnsi="新細明體" w:hint="eastAsia"/>
                <w:spacing w:val="-2"/>
                <w:kern w:val="0"/>
              </w:rPr>
              <w:t>2841866</w:t>
            </w:r>
            <w:r>
              <w:rPr>
                <w:rFonts w:ascii="新細明體" w:hAnsi="新細明體"/>
                <w:spacing w:val="-2"/>
                <w:kern w:val="0"/>
              </w:rPr>
              <w:t>轉</w:t>
            </w:r>
            <w:r w:rsidR="00EC5B9A">
              <w:rPr>
                <w:rFonts w:ascii="新細明體" w:hAnsi="新細明體" w:hint="eastAsia"/>
                <w:spacing w:val="-2"/>
                <w:kern w:val="0"/>
              </w:rPr>
              <w:t>612</w:t>
            </w:r>
          </w:p>
        </w:tc>
      </w:tr>
    </w:tbl>
    <w:p w:rsidR="00EC5B9A" w:rsidRPr="00EC5B9A" w:rsidRDefault="00EC5B9A" w:rsidP="00EC5B9A">
      <w:pPr>
        <w:widowControl/>
        <w:shd w:val="clear" w:color="auto" w:fill="FFFFFF"/>
        <w:spacing w:line="626" w:lineRule="atLeast"/>
        <w:jc w:val="center"/>
        <w:outlineLvl w:val="0"/>
        <w:rPr>
          <w:rFonts w:ascii="標楷體" w:eastAsia="標楷體" w:hAnsi="標楷體" w:cs="新細明體"/>
          <w:b/>
          <w:bCs/>
          <w:color w:val="424242"/>
          <w:kern w:val="36"/>
          <w:sz w:val="32"/>
          <w:szCs w:val="32"/>
        </w:rPr>
      </w:pPr>
      <w:r w:rsidRPr="00EC5B9A">
        <w:rPr>
          <w:rFonts w:ascii="標楷體" w:eastAsia="標楷體" w:hAnsi="標楷體" w:cs="新細明體" w:hint="eastAsia"/>
          <w:b/>
          <w:bCs/>
          <w:color w:val="424242"/>
          <w:kern w:val="36"/>
          <w:sz w:val="32"/>
          <w:szCs w:val="32"/>
        </w:rPr>
        <w:t>金鐘51《一把青》大贏家 鄭文燦市長：</w:t>
      </w:r>
      <w:proofErr w:type="gramStart"/>
      <w:r w:rsidRPr="00EC5B9A">
        <w:rPr>
          <w:rFonts w:ascii="標楷體" w:eastAsia="標楷體" w:hAnsi="標楷體" w:cs="新細明體" w:hint="eastAsia"/>
          <w:b/>
          <w:bCs/>
          <w:color w:val="424242"/>
          <w:kern w:val="36"/>
          <w:sz w:val="32"/>
          <w:szCs w:val="32"/>
        </w:rPr>
        <w:t>華</w:t>
      </w:r>
      <w:r w:rsidRPr="00EC5B9A">
        <w:rPr>
          <w:rFonts w:ascii="標楷體" w:eastAsia="標楷體" w:hAnsi="標楷體" w:cs="MS Mincho" w:hint="eastAsia"/>
          <w:b/>
          <w:bCs/>
          <w:color w:val="424242"/>
          <w:kern w:val="36"/>
          <w:sz w:val="32"/>
          <w:szCs w:val="32"/>
        </w:rPr>
        <w:t>劇的</w:t>
      </w:r>
      <w:proofErr w:type="gramEnd"/>
      <w:r w:rsidRPr="00EC5B9A">
        <w:rPr>
          <w:rFonts w:ascii="標楷體" w:eastAsia="標楷體" w:hAnsi="標楷體" w:cs="新細明體" w:hint="eastAsia"/>
          <w:b/>
          <w:bCs/>
          <w:color w:val="424242"/>
          <w:kern w:val="36"/>
          <w:sz w:val="32"/>
          <w:szCs w:val="32"/>
        </w:rPr>
        <w:t>驕傲</w:t>
      </w:r>
    </w:p>
    <w:p w:rsidR="00EC5B9A" w:rsidRPr="00EC5B9A" w:rsidRDefault="00EC5B9A" w:rsidP="00EC5B9A">
      <w:pPr>
        <w:rPr>
          <w:rFonts w:ascii="標楷體" w:eastAsia="標楷體" w:hAnsi="標楷體" w:hint="eastAsia"/>
          <w:sz w:val="28"/>
          <w:szCs w:val="28"/>
          <w:shd w:val="clear" w:color="auto" w:fill="FFFFFF"/>
        </w:rPr>
      </w:pPr>
    </w:p>
    <w:p w:rsidR="00EC5B9A" w:rsidRPr="00EC5B9A" w:rsidRDefault="00EC5B9A" w:rsidP="00EC5B9A">
      <w:pPr>
        <w:rPr>
          <w:rFonts w:ascii="標楷體" w:eastAsia="標楷體" w:hAnsi="標楷體"/>
          <w:sz w:val="28"/>
          <w:szCs w:val="28"/>
        </w:rPr>
      </w:pPr>
      <w:r w:rsidRPr="00EC5B9A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   金鐘51結果揭曉，公視戲劇「一把青」勇奪「戲劇節目獎」、「戲劇節目男主角獎」、「戲劇節目導演獎」、「戲劇節目新進演員獎」、「美術設計獎」、「燈光獎」等6項大獎，為本屆金鐘最大贏家。桃園市長鄭文燦聞訊，特別向曹瑞原導演表達祝賀之意。</w:t>
      </w:r>
    </w:p>
    <w:p w:rsidR="00EC5B9A" w:rsidRPr="00EC5B9A" w:rsidRDefault="00EC5B9A" w:rsidP="00EC5B9A">
      <w:pPr>
        <w:widowControl/>
        <w:shd w:val="clear" w:color="auto" w:fill="FFFFFF"/>
        <w:spacing w:line="626" w:lineRule="atLeast"/>
        <w:outlineLvl w:val="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EC5B9A">
        <w:rPr>
          <w:rFonts w:ascii="標楷體" w:eastAsia="標楷體" w:hAnsi="標楷體" w:cs="新細明體" w:hint="eastAsia"/>
          <w:b/>
          <w:bCs/>
          <w:kern w:val="36"/>
          <w:sz w:val="28"/>
          <w:szCs w:val="28"/>
        </w:rPr>
        <w:t xml:space="preserve">    </w:t>
      </w:r>
      <w:r w:rsidRPr="00EC5B9A">
        <w:rPr>
          <w:rFonts w:ascii="標楷體" w:eastAsia="標楷體" w:hAnsi="標楷體" w:cs="新細明體" w:hint="eastAsia"/>
          <w:bCs/>
          <w:kern w:val="36"/>
          <w:sz w:val="28"/>
          <w:szCs w:val="28"/>
        </w:rPr>
        <w:t>鄭文燦市長表示，</w:t>
      </w:r>
      <w:r w:rsidRPr="00EC5B9A">
        <w:rPr>
          <w:rFonts w:ascii="標楷體" w:eastAsia="標楷體" w:hAnsi="標楷體" w:hint="eastAsia"/>
          <w:sz w:val="28"/>
          <w:szCs w:val="28"/>
        </w:rPr>
        <w:t>《一把青》戲劇製作大器且情感細緻，是國內近年來少見的大製作，更是華語劇的驕傲，曹瑞原導演的堅持相當令人感佩！本劇也是桃園市政府重點</w:t>
      </w:r>
      <w:proofErr w:type="gramStart"/>
      <w:r w:rsidRPr="00EC5B9A">
        <w:rPr>
          <w:rFonts w:ascii="標楷體" w:eastAsia="標楷體" w:hAnsi="標楷體" w:hint="eastAsia"/>
          <w:sz w:val="28"/>
          <w:szCs w:val="28"/>
        </w:rPr>
        <w:t>協拍及影視</w:t>
      </w:r>
      <w:proofErr w:type="gramEnd"/>
      <w:r w:rsidRPr="00EC5B9A">
        <w:rPr>
          <w:rFonts w:ascii="標楷體" w:eastAsia="標楷體" w:hAnsi="標楷體" w:hint="eastAsia"/>
          <w:sz w:val="28"/>
          <w:szCs w:val="28"/>
        </w:rPr>
        <w:t>補助之電視劇，不僅由文化局補助</w:t>
      </w:r>
      <w:r w:rsidR="002A691C">
        <w:rPr>
          <w:rFonts w:ascii="標楷體" w:eastAsia="標楷體" w:hAnsi="標楷體" w:hint="eastAsia"/>
          <w:sz w:val="28"/>
          <w:szCs w:val="28"/>
        </w:rPr>
        <w:t>2</w:t>
      </w:r>
      <w:r w:rsidRPr="00EC5B9A">
        <w:rPr>
          <w:rFonts w:ascii="標楷體" w:eastAsia="標楷體" w:hAnsi="標楷體" w:hint="eastAsia"/>
          <w:sz w:val="28"/>
          <w:szCs w:val="28"/>
        </w:rPr>
        <w:t>00萬元</w:t>
      </w:r>
      <w:r w:rsidR="002A691C">
        <w:rPr>
          <w:rFonts w:ascii="標楷體" w:eastAsia="標楷體" w:hAnsi="標楷體" w:hint="eastAsia"/>
          <w:sz w:val="28"/>
          <w:szCs w:val="28"/>
        </w:rPr>
        <w:t>行銷</w:t>
      </w:r>
      <w:r w:rsidRPr="00EC5B9A">
        <w:rPr>
          <w:rFonts w:ascii="標楷體" w:eastAsia="標楷體" w:hAnsi="標楷體" w:hint="eastAsia"/>
          <w:sz w:val="28"/>
          <w:szCs w:val="28"/>
        </w:rPr>
        <w:t>輔導金，也多方</w:t>
      </w:r>
      <w:r w:rsidRPr="00EC5B9A">
        <w:rPr>
          <w:rFonts w:ascii="標楷體" w:eastAsia="標楷體" w:hAnsi="標楷體" w:cs="MS Mincho" w:hint="eastAsia"/>
          <w:sz w:val="28"/>
          <w:szCs w:val="28"/>
        </w:rPr>
        <w:t>協</w:t>
      </w:r>
      <w:r w:rsidRPr="00EC5B9A">
        <w:rPr>
          <w:rFonts w:ascii="標楷體" w:eastAsia="標楷體" w:hAnsi="標楷體" w:hint="eastAsia"/>
          <w:sz w:val="28"/>
          <w:szCs w:val="28"/>
        </w:rPr>
        <w:t>助支援拍攝行政作業，其中位於大園海軍基地</w:t>
      </w:r>
      <w:r w:rsidRPr="00EC5B9A">
        <w:rPr>
          <w:rFonts w:ascii="標楷體" w:eastAsia="標楷體" w:hAnsi="標楷體" w:cs="Arial"/>
          <w:sz w:val="28"/>
          <w:szCs w:val="28"/>
          <w:shd w:val="clear" w:color="auto" w:fill="FFFFFF"/>
        </w:rPr>
        <w:t>耗資千萬</w:t>
      </w:r>
      <w:r w:rsidRPr="00EC5B9A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所</w:t>
      </w:r>
      <w:r w:rsidRPr="00EC5B9A">
        <w:rPr>
          <w:rFonts w:ascii="標楷體" w:eastAsia="標楷體" w:hAnsi="標楷體" w:cs="Arial"/>
          <w:sz w:val="28"/>
          <w:szCs w:val="28"/>
          <w:shd w:val="clear" w:color="auto" w:fill="FFFFFF"/>
        </w:rPr>
        <w:t>蓋</w:t>
      </w:r>
      <w:r w:rsidRPr="00EC5B9A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的「</w:t>
      </w:r>
      <w:r w:rsidRPr="00EC5B9A">
        <w:rPr>
          <w:rFonts w:ascii="標楷體" w:eastAsia="標楷體" w:hAnsi="標楷體" w:cs="Arial"/>
          <w:sz w:val="28"/>
          <w:szCs w:val="28"/>
          <w:shd w:val="clear" w:color="auto" w:fill="FFFFFF"/>
        </w:rPr>
        <w:t>南京機棚</w:t>
      </w:r>
      <w:r w:rsidRPr="00EC5B9A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」</w:t>
      </w:r>
      <w:r w:rsidRPr="00EC5B9A">
        <w:rPr>
          <w:rFonts w:ascii="標楷體" w:eastAsia="標楷體" w:hAnsi="標楷體" w:cs="Arial"/>
          <w:sz w:val="28"/>
          <w:szCs w:val="28"/>
          <w:shd w:val="clear" w:color="auto" w:fill="FFFFFF"/>
        </w:rPr>
        <w:t>，</w:t>
      </w:r>
      <w:r w:rsidRPr="00EC5B9A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更是全劇拍攝重點</w:t>
      </w:r>
      <w:r w:rsidRPr="00EC5B9A">
        <w:rPr>
          <w:rFonts w:ascii="標楷體" w:eastAsia="標楷體" w:hAnsi="標楷體" w:cs="Arial"/>
          <w:sz w:val="28"/>
          <w:szCs w:val="28"/>
          <w:shd w:val="clear" w:color="auto" w:fill="FFFFFF"/>
        </w:rPr>
        <w:t>。</w:t>
      </w:r>
      <w:proofErr w:type="gramStart"/>
      <w:r w:rsidRPr="00EC5B9A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此外，</w:t>
      </w:r>
      <w:proofErr w:type="gramEnd"/>
      <w:r w:rsidRPr="00EC5B9A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鄭文燦市長特別感謝曹瑞原導演及《一把青》劇組，在桃園光影電影館、中壢藝術館、及元智大學等地，辦理講座、展覽等多場教育推廣活動，傳承影視拍攝經驗。</w:t>
      </w:r>
    </w:p>
    <w:p w:rsidR="00EC5B9A" w:rsidRPr="00EC5B9A" w:rsidRDefault="00EC5B9A" w:rsidP="00EC5B9A">
      <w:pPr>
        <w:widowControl/>
        <w:shd w:val="clear" w:color="auto" w:fill="FFFFFF"/>
        <w:spacing w:line="626" w:lineRule="atLeast"/>
        <w:ind w:firstLineChars="200" w:firstLine="560"/>
        <w:outlineLvl w:val="0"/>
        <w:rPr>
          <w:rFonts w:ascii="標楷體" w:eastAsia="標楷體" w:hAnsi="標楷體"/>
          <w:sz w:val="28"/>
          <w:szCs w:val="28"/>
        </w:rPr>
      </w:pPr>
      <w:r w:rsidRPr="00EC5B9A">
        <w:rPr>
          <w:rFonts w:ascii="標楷體" w:eastAsia="標楷體" w:hAnsi="標楷體" w:hint="eastAsia"/>
          <w:sz w:val="28"/>
          <w:szCs w:val="28"/>
        </w:rPr>
        <w:t>桃園近年累積影視協拍的成果豐碩，日前也成功吸引韓劇到桃園拍攝取景。《一把青》電視劇的成功更標示了桃園影視政策上經營、培植的初步成果。桃園市政府表示，未來將持續協助優質影視作品到桃園取景拍攝，透過影像將桃園美好的人、事、物、產、景行銷到全國，展現桃園的多元風土人情。</w:t>
      </w:r>
    </w:p>
    <w:p w:rsidR="00D82328" w:rsidRPr="00EC5B9A" w:rsidRDefault="00D82328" w:rsidP="00EC5B9A">
      <w:pPr>
        <w:widowControl/>
        <w:adjustRightInd w:val="0"/>
        <w:snapToGrid w:val="0"/>
        <w:spacing w:line="460" w:lineRule="exact"/>
        <w:jc w:val="center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sectPr w:rsidR="00D82328" w:rsidRPr="00EC5B9A" w:rsidSect="00434E44">
      <w:pgSz w:w="11906" w:h="16838"/>
      <w:pgMar w:top="851" w:right="1416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1EA" w:rsidRDefault="00A761EA">
      <w:r>
        <w:separator/>
      </w:r>
    </w:p>
  </w:endnote>
  <w:endnote w:type="continuationSeparator" w:id="0">
    <w:p w:rsidR="00A761EA" w:rsidRDefault="00A76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з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仿宋體W6(P)">
    <w:altName w:val="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1EA" w:rsidRDefault="00A761EA">
      <w:r>
        <w:separator/>
      </w:r>
    </w:p>
  </w:footnote>
  <w:footnote w:type="continuationSeparator" w:id="0">
    <w:p w:rsidR="00A761EA" w:rsidRDefault="00A761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012A2"/>
    <w:multiLevelType w:val="hybridMultilevel"/>
    <w:tmpl w:val="EBB65B6C"/>
    <w:lvl w:ilvl="0" w:tplc="A7ECA0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6FCB17D9"/>
    <w:multiLevelType w:val="hybridMultilevel"/>
    <w:tmpl w:val="46CA22A2"/>
    <w:lvl w:ilvl="0" w:tplc="F200AC0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eastAsia="新細明體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>
    <w:nsid w:val="728C3064"/>
    <w:multiLevelType w:val="hybridMultilevel"/>
    <w:tmpl w:val="9C7E39E0"/>
    <w:lvl w:ilvl="0" w:tplc="E0C6AC18">
      <w:start w:val="1"/>
      <w:numFmt w:val="taiwaneseCountingThousand"/>
      <w:lvlText w:val="(%1)"/>
      <w:lvlJc w:val="left"/>
      <w:pPr>
        <w:tabs>
          <w:tab w:val="num" w:pos="1035"/>
        </w:tabs>
        <w:ind w:left="1035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758"/>
    <w:rsid w:val="000135BE"/>
    <w:rsid w:val="00022D0A"/>
    <w:rsid w:val="00025CE9"/>
    <w:rsid w:val="000413CC"/>
    <w:rsid w:val="00046B96"/>
    <w:rsid w:val="00054114"/>
    <w:rsid w:val="00056E75"/>
    <w:rsid w:val="000570F2"/>
    <w:rsid w:val="00065CE2"/>
    <w:rsid w:val="000729EF"/>
    <w:rsid w:val="00084D56"/>
    <w:rsid w:val="00092B35"/>
    <w:rsid w:val="000937D8"/>
    <w:rsid w:val="00096C1C"/>
    <w:rsid w:val="000B3139"/>
    <w:rsid w:val="000B6284"/>
    <w:rsid w:val="000D11B5"/>
    <w:rsid w:val="000E6ADB"/>
    <w:rsid w:val="00101826"/>
    <w:rsid w:val="00103388"/>
    <w:rsid w:val="001057D7"/>
    <w:rsid w:val="001239BE"/>
    <w:rsid w:val="00144B58"/>
    <w:rsid w:val="0017425C"/>
    <w:rsid w:val="00175C27"/>
    <w:rsid w:val="00195332"/>
    <w:rsid w:val="0019596D"/>
    <w:rsid w:val="001A22E0"/>
    <w:rsid w:val="001A2FB8"/>
    <w:rsid w:val="001A5DB8"/>
    <w:rsid w:val="001A6ABA"/>
    <w:rsid w:val="001A76FF"/>
    <w:rsid w:val="001B09BB"/>
    <w:rsid w:val="001B6F76"/>
    <w:rsid w:val="001C057E"/>
    <w:rsid w:val="001C0BE5"/>
    <w:rsid w:val="001E0498"/>
    <w:rsid w:val="001E16F5"/>
    <w:rsid w:val="001E3E93"/>
    <w:rsid w:val="001F2C14"/>
    <w:rsid w:val="001F35E3"/>
    <w:rsid w:val="002033A5"/>
    <w:rsid w:val="00207815"/>
    <w:rsid w:val="00226978"/>
    <w:rsid w:val="00234BE5"/>
    <w:rsid w:val="00235523"/>
    <w:rsid w:val="00241957"/>
    <w:rsid w:val="00246018"/>
    <w:rsid w:val="0025399A"/>
    <w:rsid w:val="0026243D"/>
    <w:rsid w:val="002748E3"/>
    <w:rsid w:val="00280758"/>
    <w:rsid w:val="00284524"/>
    <w:rsid w:val="002928AA"/>
    <w:rsid w:val="00295D20"/>
    <w:rsid w:val="002976DD"/>
    <w:rsid w:val="002A1C4C"/>
    <w:rsid w:val="002A691C"/>
    <w:rsid w:val="002B3AFE"/>
    <w:rsid w:val="002D44E7"/>
    <w:rsid w:val="002D5FAB"/>
    <w:rsid w:val="002D63C1"/>
    <w:rsid w:val="002E381C"/>
    <w:rsid w:val="002E3CE5"/>
    <w:rsid w:val="002F1AEC"/>
    <w:rsid w:val="002F609D"/>
    <w:rsid w:val="002F6829"/>
    <w:rsid w:val="003022A2"/>
    <w:rsid w:val="003027D7"/>
    <w:rsid w:val="00307EB5"/>
    <w:rsid w:val="00310147"/>
    <w:rsid w:val="00313E68"/>
    <w:rsid w:val="003210A3"/>
    <w:rsid w:val="00323EDF"/>
    <w:rsid w:val="00323EEE"/>
    <w:rsid w:val="003337B2"/>
    <w:rsid w:val="00334BDE"/>
    <w:rsid w:val="0034107D"/>
    <w:rsid w:val="003462E6"/>
    <w:rsid w:val="00354619"/>
    <w:rsid w:val="003640A1"/>
    <w:rsid w:val="0037252C"/>
    <w:rsid w:val="0037438D"/>
    <w:rsid w:val="003744F4"/>
    <w:rsid w:val="00380DD0"/>
    <w:rsid w:val="0038200C"/>
    <w:rsid w:val="00382AAB"/>
    <w:rsid w:val="00392F49"/>
    <w:rsid w:val="00394249"/>
    <w:rsid w:val="003A2123"/>
    <w:rsid w:val="003A2C62"/>
    <w:rsid w:val="003A5449"/>
    <w:rsid w:val="003B46E7"/>
    <w:rsid w:val="003D7416"/>
    <w:rsid w:val="003E4FA3"/>
    <w:rsid w:val="003F079E"/>
    <w:rsid w:val="003F2946"/>
    <w:rsid w:val="003F3B65"/>
    <w:rsid w:val="003F4697"/>
    <w:rsid w:val="003F626A"/>
    <w:rsid w:val="003F6D52"/>
    <w:rsid w:val="004025ED"/>
    <w:rsid w:val="00410EDE"/>
    <w:rsid w:val="00411904"/>
    <w:rsid w:val="0041277E"/>
    <w:rsid w:val="00413C9C"/>
    <w:rsid w:val="0041717B"/>
    <w:rsid w:val="00422D55"/>
    <w:rsid w:val="00427724"/>
    <w:rsid w:val="00427C9B"/>
    <w:rsid w:val="00430F72"/>
    <w:rsid w:val="0043204E"/>
    <w:rsid w:val="00434E44"/>
    <w:rsid w:val="00435898"/>
    <w:rsid w:val="00442FF8"/>
    <w:rsid w:val="00445CDE"/>
    <w:rsid w:val="00447002"/>
    <w:rsid w:val="0045212E"/>
    <w:rsid w:val="004632A8"/>
    <w:rsid w:val="0046628C"/>
    <w:rsid w:val="00482E41"/>
    <w:rsid w:val="004867D9"/>
    <w:rsid w:val="00493093"/>
    <w:rsid w:val="0049431D"/>
    <w:rsid w:val="00494898"/>
    <w:rsid w:val="004A10E2"/>
    <w:rsid w:val="004B3C79"/>
    <w:rsid w:val="004B3ED2"/>
    <w:rsid w:val="004B5EFB"/>
    <w:rsid w:val="004C01FF"/>
    <w:rsid w:val="004D357C"/>
    <w:rsid w:val="004D73FD"/>
    <w:rsid w:val="004E4341"/>
    <w:rsid w:val="004F3219"/>
    <w:rsid w:val="00503DE2"/>
    <w:rsid w:val="005101D5"/>
    <w:rsid w:val="0051031A"/>
    <w:rsid w:val="005148B3"/>
    <w:rsid w:val="005156EC"/>
    <w:rsid w:val="00523C11"/>
    <w:rsid w:val="005275A6"/>
    <w:rsid w:val="00532735"/>
    <w:rsid w:val="005334E4"/>
    <w:rsid w:val="005437F9"/>
    <w:rsid w:val="00545E49"/>
    <w:rsid w:val="005518AA"/>
    <w:rsid w:val="0055263E"/>
    <w:rsid w:val="00553402"/>
    <w:rsid w:val="00554A8E"/>
    <w:rsid w:val="00585495"/>
    <w:rsid w:val="00586DE9"/>
    <w:rsid w:val="0058700B"/>
    <w:rsid w:val="00594D30"/>
    <w:rsid w:val="00595E13"/>
    <w:rsid w:val="005A3551"/>
    <w:rsid w:val="005B09CF"/>
    <w:rsid w:val="005B1120"/>
    <w:rsid w:val="005B25BD"/>
    <w:rsid w:val="005B6A2F"/>
    <w:rsid w:val="005C6C9D"/>
    <w:rsid w:val="005E30DB"/>
    <w:rsid w:val="005E622B"/>
    <w:rsid w:val="005E68FA"/>
    <w:rsid w:val="005F324A"/>
    <w:rsid w:val="005F4D06"/>
    <w:rsid w:val="005F5D59"/>
    <w:rsid w:val="005F799B"/>
    <w:rsid w:val="00600C5E"/>
    <w:rsid w:val="00601A93"/>
    <w:rsid w:val="00605DC4"/>
    <w:rsid w:val="00630EDD"/>
    <w:rsid w:val="0063242E"/>
    <w:rsid w:val="00634C78"/>
    <w:rsid w:val="0064111E"/>
    <w:rsid w:val="006473F2"/>
    <w:rsid w:val="00647DB9"/>
    <w:rsid w:val="00650944"/>
    <w:rsid w:val="00656FD6"/>
    <w:rsid w:val="0066011F"/>
    <w:rsid w:val="006650A1"/>
    <w:rsid w:val="00674419"/>
    <w:rsid w:val="00675FA5"/>
    <w:rsid w:val="00687DF0"/>
    <w:rsid w:val="006B1CC9"/>
    <w:rsid w:val="006B5F2E"/>
    <w:rsid w:val="006B630C"/>
    <w:rsid w:val="006B76BE"/>
    <w:rsid w:val="006D08E8"/>
    <w:rsid w:val="006F4424"/>
    <w:rsid w:val="006F7B44"/>
    <w:rsid w:val="007069A9"/>
    <w:rsid w:val="00706CB6"/>
    <w:rsid w:val="00710B1D"/>
    <w:rsid w:val="00720197"/>
    <w:rsid w:val="00721F45"/>
    <w:rsid w:val="00722096"/>
    <w:rsid w:val="00722A2E"/>
    <w:rsid w:val="007312AC"/>
    <w:rsid w:val="00735F0F"/>
    <w:rsid w:val="0073743E"/>
    <w:rsid w:val="0074046C"/>
    <w:rsid w:val="00746230"/>
    <w:rsid w:val="007469A9"/>
    <w:rsid w:val="00752728"/>
    <w:rsid w:val="0075298C"/>
    <w:rsid w:val="00760B3E"/>
    <w:rsid w:val="00780983"/>
    <w:rsid w:val="007821BC"/>
    <w:rsid w:val="0078389D"/>
    <w:rsid w:val="0078506C"/>
    <w:rsid w:val="00787158"/>
    <w:rsid w:val="0079278B"/>
    <w:rsid w:val="0079311C"/>
    <w:rsid w:val="007949A8"/>
    <w:rsid w:val="007C3DF3"/>
    <w:rsid w:val="007D270E"/>
    <w:rsid w:val="007E1F10"/>
    <w:rsid w:val="007E7589"/>
    <w:rsid w:val="007F04C8"/>
    <w:rsid w:val="00800E2F"/>
    <w:rsid w:val="00806A8F"/>
    <w:rsid w:val="00813BE9"/>
    <w:rsid w:val="00817071"/>
    <w:rsid w:val="00827AC9"/>
    <w:rsid w:val="0084015D"/>
    <w:rsid w:val="0084290D"/>
    <w:rsid w:val="00843350"/>
    <w:rsid w:val="00844AD1"/>
    <w:rsid w:val="008510AE"/>
    <w:rsid w:val="00855903"/>
    <w:rsid w:val="008612AE"/>
    <w:rsid w:val="0086706E"/>
    <w:rsid w:val="00873FBE"/>
    <w:rsid w:val="00881978"/>
    <w:rsid w:val="00885AFC"/>
    <w:rsid w:val="008A2EAF"/>
    <w:rsid w:val="008B54EF"/>
    <w:rsid w:val="008B6C1A"/>
    <w:rsid w:val="008C12A8"/>
    <w:rsid w:val="008D7862"/>
    <w:rsid w:val="00915F81"/>
    <w:rsid w:val="00923B60"/>
    <w:rsid w:val="00941328"/>
    <w:rsid w:val="00945806"/>
    <w:rsid w:val="00947BD3"/>
    <w:rsid w:val="00952EDE"/>
    <w:rsid w:val="00953F4B"/>
    <w:rsid w:val="00955D74"/>
    <w:rsid w:val="00956BDC"/>
    <w:rsid w:val="009651DF"/>
    <w:rsid w:val="009668FB"/>
    <w:rsid w:val="00993725"/>
    <w:rsid w:val="00993AC1"/>
    <w:rsid w:val="009A2DAB"/>
    <w:rsid w:val="009B0CC6"/>
    <w:rsid w:val="009B5245"/>
    <w:rsid w:val="009C63BF"/>
    <w:rsid w:val="009C64A5"/>
    <w:rsid w:val="009D5A62"/>
    <w:rsid w:val="009D79DD"/>
    <w:rsid w:val="009E504C"/>
    <w:rsid w:val="009E57B4"/>
    <w:rsid w:val="009F49EE"/>
    <w:rsid w:val="00A07953"/>
    <w:rsid w:val="00A15522"/>
    <w:rsid w:val="00A22C34"/>
    <w:rsid w:val="00A36D46"/>
    <w:rsid w:val="00A44E9A"/>
    <w:rsid w:val="00A45611"/>
    <w:rsid w:val="00A47A9C"/>
    <w:rsid w:val="00A50FCA"/>
    <w:rsid w:val="00A61E5A"/>
    <w:rsid w:val="00A633D4"/>
    <w:rsid w:val="00A6563A"/>
    <w:rsid w:val="00A7457D"/>
    <w:rsid w:val="00A761EA"/>
    <w:rsid w:val="00A84513"/>
    <w:rsid w:val="00A84CD0"/>
    <w:rsid w:val="00A870DE"/>
    <w:rsid w:val="00AA66F4"/>
    <w:rsid w:val="00AA6D68"/>
    <w:rsid w:val="00AB29DC"/>
    <w:rsid w:val="00AB53B9"/>
    <w:rsid w:val="00AB7D1E"/>
    <w:rsid w:val="00AC02AF"/>
    <w:rsid w:val="00AC6651"/>
    <w:rsid w:val="00AD39AE"/>
    <w:rsid w:val="00AD7228"/>
    <w:rsid w:val="00AE6705"/>
    <w:rsid w:val="00AF0EC7"/>
    <w:rsid w:val="00B05BD3"/>
    <w:rsid w:val="00B1162F"/>
    <w:rsid w:val="00B21478"/>
    <w:rsid w:val="00B237B8"/>
    <w:rsid w:val="00B23CB1"/>
    <w:rsid w:val="00B31157"/>
    <w:rsid w:val="00B34287"/>
    <w:rsid w:val="00B347B4"/>
    <w:rsid w:val="00B34B5C"/>
    <w:rsid w:val="00B622C1"/>
    <w:rsid w:val="00B65796"/>
    <w:rsid w:val="00B83C89"/>
    <w:rsid w:val="00BC493A"/>
    <w:rsid w:val="00BC4960"/>
    <w:rsid w:val="00BC55FF"/>
    <w:rsid w:val="00BE007B"/>
    <w:rsid w:val="00BF3B60"/>
    <w:rsid w:val="00C0513F"/>
    <w:rsid w:val="00C06071"/>
    <w:rsid w:val="00C078DD"/>
    <w:rsid w:val="00C132DB"/>
    <w:rsid w:val="00C16029"/>
    <w:rsid w:val="00C21065"/>
    <w:rsid w:val="00C2397F"/>
    <w:rsid w:val="00C24C54"/>
    <w:rsid w:val="00C31F02"/>
    <w:rsid w:val="00C355A8"/>
    <w:rsid w:val="00C40807"/>
    <w:rsid w:val="00C42C62"/>
    <w:rsid w:val="00C44A6D"/>
    <w:rsid w:val="00C44D5F"/>
    <w:rsid w:val="00C46272"/>
    <w:rsid w:val="00C5317C"/>
    <w:rsid w:val="00C55FFB"/>
    <w:rsid w:val="00C77021"/>
    <w:rsid w:val="00C80EDB"/>
    <w:rsid w:val="00C8284A"/>
    <w:rsid w:val="00C848E1"/>
    <w:rsid w:val="00C93EB1"/>
    <w:rsid w:val="00CA3764"/>
    <w:rsid w:val="00CB00FB"/>
    <w:rsid w:val="00CB3FD9"/>
    <w:rsid w:val="00CB6C8B"/>
    <w:rsid w:val="00CD0F43"/>
    <w:rsid w:val="00CD1253"/>
    <w:rsid w:val="00CE32D2"/>
    <w:rsid w:val="00CE7FA7"/>
    <w:rsid w:val="00CF4831"/>
    <w:rsid w:val="00D174FF"/>
    <w:rsid w:val="00D32269"/>
    <w:rsid w:val="00D3424D"/>
    <w:rsid w:val="00D37327"/>
    <w:rsid w:val="00D40991"/>
    <w:rsid w:val="00D46272"/>
    <w:rsid w:val="00D474B6"/>
    <w:rsid w:val="00D529D3"/>
    <w:rsid w:val="00D610F6"/>
    <w:rsid w:val="00D63F69"/>
    <w:rsid w:val="00D82328"/>
    <w:rsid w:val="00D83E15"/>
    <w:rsid w:val="00D86170"/>
    <w:rsid w:val="00D86A1F"/>
    <w:rsid w:val="00D91E18"/>
    <w:rsid w:val="00D92B40"/>
    <w:rsid w:val="00D95870"/>
    <w:rsid w:val="00DB00D6"/>
    <w:rsid w:val="00DB220A"/>
    <w:rsid w:val="00DB5F52"/>
    <w:rsid w:val="00DD2793"/>
    <w:rsid w:val="00DD67AF"/>
    <w:rsid w:val="00DF5075"/>
    <w:rsid w:val="00DF7696"/>
    <w:rsid w:val="00DF7C61"/>
    <w:rsid w:val="00E108FB"/>
    <w:rsid w:val="00E17667"/>
    <w:rsid w:val="00E35AAE"/>
    <w:rsid w:val="00E60EAB"/>
    <w:rsid w:val="00E653DA"/>
    <w:rsid w:val="00E67053"/>
    <w:rsid w:val="00E7310A"/>
    <w:rsid w:val="00E7315A"/>
    <w:rsid w:val="00E74D18"/>
    <w:rsid w:val="00E83EC8"/>
    <w:rsid w:val="00E907F5"/>
    <w:rsid w:val="00E960CC"/>
    <w:rsid w:val="00E969E1"/>
    <w:rsid w:val="00E97108"/>
    <w:rsid w:val="00EA23F3"/>
    <w:rsid w:val="00EA76A9"/>
    <w:rsid w:val="00EB0015"/>
    <w:rsid w:val="00EB251E"/>
    <w:rsid w:val="00EC5B9A"/>
    <w:rsid w:val="00EC6DC2"/>
    <w:rsid w:val="00ED1D9E"/>
    <w:rsid w:val="00EE640E"/>
    <w:rsid w:val="00EF61BA"/>
    <w:rsid w:val="00F06E3F"/>
    <w:rsid w:val="00F133AF"/>
    <w:rsid w:val="00F161DC"/>
    <w:rsid w:val="00F32482"/>
    <w:rsid w:val="00F3576C"/>
    <w:rsid w:val="00F369FB"/>
    <w:rsid w:val="00F36E00"/>
    <w:rsid w:val="00F574E6"/>
    <w:rsid w:val="00F6064E"/>
    <w:rsid w:val="00F80F91"/>
    <w:rsid w:val="00F82191"/>
    <w:rsid w:val="00F8232D"/>
    <w:rsid w:val="00F85485"/>
    <w:rsid w:val="00F8732F"/>
    <w:rsid w:val="00F87D54"/>
    <w:rsid w:val="00F91767"/>
    <w:rsid w:val="00FA280B"/>
    <w:rsid w:val="00FA2C4D"/>
    <w:rsid w:val="00FA70DF"/>
    <w:rsid w:val="00FB1C2A"/>
    <w:rsid w:val="00FC27F2"/>
    <w:rsid w:val="00FC3EEC"/>
    <w:rsid w:val="00FD6BDD"/>
    <w:rsid w:val="00FE173F"/>
    <w:rsid w:val="00FE5F7A"/>
    <w:rsid w:val="00FE7ECC"/>
    <w:rsid w:val="00FF0383"/>
    <w:rsid w:val="00FF12AC"/>
    <w:rsid w:val="00FF1975"/>
    <w:rsid w:val="00FF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D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FA70DF"/>
    <w:pPr>
      <w:ind w:firstLineChars="200" w:firstLine="480"/>
    </w:pPr>
    <w:rPr>
      <w:rFonts w:ascii="新細明體" w:hAnsi="新細明體"/>
      <w:color w:val="FF0000"/>
      <w:szCs w:val="20"/>
    </w:rPr>
  </w:style>
  <w:style w:type="character" w:styleId="a3">
    <w:name w:val="Hyperlink"/>
    <w:rsid w:val="00FA70DF"/>
    <w:rPr>
      <w:color w:val="0000FF"/>
      <w:u w:val="single"/>
    </w:rPr>
  </w:style>
  <w:style w:type="paragraph" w:styleId="a4">
    <w:name w:val="header"/>
    <w:basedOn w:val="a"/>
    <w:rsid w:val="00FA7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字元"/>
    <w:rsid w:val="00FA70DF"/>
    <w:rPr>
      <w:kern w:val="2"/>
    </w:rPr>
  </w:style>
  <w:style w:type="paragraph" w:styleId="a6">
    <w:name w:val="footer"/>
    <w:basedOn w:val="a"/>
    <w:rsid w:val="00FA7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字元"/>
    <w:rsid w:val="00FA70DF"/>
    <w:rPr>
      <w:kern w:val="2"/>
    </w:rPr>
  </w:style>
  <w:style w:type="paragraph" w:styleId="a8">
    <w:name w:val="Body Text"/>
    <w:basedOn w:val="a"/>
    <w:rsid w:val="00FA70DF"/>
    <w:pPr>
      <w:spacing w:after="120"/>
    </w:pPr>
  </w:style>
  <w:style w:type="character" w:customStyle="1" w:styleId="a9">
    <w:name w:val="字元"/>
    <w:rsid w:val="00FA70DF"/>
    <w:rPr>
      <w:kern w:val="2"/>
      <w:sz w:val="24"/>
      <w:szCs w:val="24"/>
    </w:rPr>
  </w:style>
  <w:style w:type="paragraph" w:styleId="aa">
    <w:name w:val="Body Text Indent"/>
    <w:basedOn w:val="a"/>
    <w:rsid w:val="00FA70DF"/>
    <w:pPr>
      <w:spacing w:after="120"/>
      <w:ind w:leftChars="200" w:left="480"/>
    </w:pPr>
  </w:style>
  <w:style w:type="character" w:customStyle="1" w:styleId="ab">
    <w:name w:val="字元"/>
    <w:rsid w:val="00FA70DF"/>
    <w:rPr>
      <w:kern w:val="2"/>
      <w:sz w:val="24"/>
      <w:szCs w:val="24"/>
    </w:rPr>
  </w:style>
  <w:style w:type="character" w:styleId="ac">
    <w:name w:val="Strong"/>
    <w:qFormat/>
    <w:rsid w:val="00FA70DF"/>
    <w:rPr>
      <w:b/>
      <w:bCs/>
    </w:rPr>
  </w:style>
  <w:style w:type="paragraph" w:styleId="Web">
    <w:name w:val="Normal (Web)"/>
    <w:basedOn w:val="a"/>
    <w:unhideWhenUsed/>
    <w:rsid w:val="00FA70D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annotation text"/>
    <w:basedOn w:val="a"/>
    <w:semiHidden/>
    <w:rsid w:val="00FA70DF"/>
  </w:style>
  <w:style w:type="character" w:customStyle="1" w:styleId="ae">
    <w:name w:val="字元"/>
    <w:rsid w:val="00FA70DF"/>
    <w:rPr>
      <w:kern w:val="2"/>
      <w:sz w:val="24"/>
      <w:szCs w:val="24"/>
    </w:rPr>
  </w:style>
  <w:style w:type="paragraph" w:styleId="20">
    <w:name w:val="Body Text 2"/>
    <w:basedOn w:val="a"/>
    <w:rsid w:val="00FA70DF"/>
    <w:pPr>
      <w:spacing w:beforeLines="50" w:afterLines="50" w:line="400" w:lineRule="exact"/>
      <w:jc w:val="both"/>
    </w:pPr>
    <w:rPr>
      <w:rFonts w:ascii="標楷體" w:eastAsia="標楷體" w:hAnsi="SimSun"/>
      <w:color w:val="000000"/>
      <w:sz w:val="28"/>
      <w:szCs w:val="28"/>
    </w:rPr>
  </w:style>
  <w:style w:type="character" w:customStyle="1" w:styleId="key4">
    <w:name w:val="key4"/>
    <w:rsid w:val="00FA70DF"/>
    <w:rPr>
      <w:rFonts w:ascii="з" w:hAnsi="з" w:hint="default"/>
      <w:b/>
      <w:bCs/>
      <w:color w:val="FF0000"/>
    </w:rPr>
  </w:style>
  <w:style w:type="paragraph" w:customStyle="1" w:styleId="af">
    <w:name w:val="字元 字元 字元"/>
    <w:basedOn w:val="a"/>
    <w:autoRedefine/>
    <w:rsid w:val="009B0CC6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  <w:style w:type="character" w:customStyle="1" w:styleId="st1">
    <w:name w:val="st1"/>
    <w:basedOn w:val="a0"/>
    <w:rsid w:val="00817071"/>
  </w:style>
  <w:style w:type="character" w:styleId="af0">
    <w:name w:val="Emphasis"/>
    <w:uiPriority w:val="20"/>
    <w:qFormat/>
    <w:rsid w:val="0041717B"/>
    <w:rPr>
      <w:b w:val="0"/>
      <w:bCs w:val="0"/>
      <w:i w:val="0"/>
      <w:iCs w:val="0"/>
      <w:color w:val="DD4B39"/>
    </w:rPr>
  </w:style>
  <w:style w:type="character" w:customStyle="1" w:styleId="ft">
    <w:name w:val="ft"/>
    <w:basedOn w:val="a0"/>
    <w:rsid w:val="0041717B"/>
  </w:style>
  <w:style w:type="paragraph" w:customStyle="1" w:styleId="af1">
    <w:name w:val="字元 字元 字元 字元"/>
    <w:basedOn w:val="a"/>
    <w:autoRedefine/>
    <w:rsid w:val="000B6284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  <w:style w:type="paragraph" w:styleId="af2">
    <w:name w:val="Balloon Text"/>
    <w:basedOn w:val="a"/>
    <w:link w:val="af3"/>
    <w:uiPriority w:val="99"/>
    <w:semiHidden/>
    <w:unhideWhenUsed/>
    <w:rsid w:val="00246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24601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4">
    <w:name w:val="表格字 字元"/>
    <w:link w:val="af5"/>
    <w:uiPriority w:val="99"/>
    <w:locked/>
    <w:rsid w:val="003F626A"/>
    <w:rPr>
      <w:rFonts w:ascii="華康仿宋體W6(P)" w:eastAsia="華康仿宋體W6(P)"/>
      <w:sz w:val="22"/>
    </w:rPr>
  </w:style>
  <w:style w:type="paragraph" w:customStyle="1" w:styleId="af5">
    <w:name w:val="表格字"/>
    <w:link w:val="af4"/>
    <w:uiPriority w:val="99"/>
    <w:rsid w:val="003F626A"/>
    <w:pPr>
      <w:overflowPunct w:val="0"/>
      <w:autoSpaceDE w:val="0"/>
      <w:autoSpaceDN w:val="0"/>
      <w:adjustRightInd w:val="0"/>
      <w:spacing w:line="400" w:lineRule="exact"/>
      <w:jc w:val="center"/>
    </w:pPr>
    <w:rPr>
      <w:rFonts w:ascii="華康仿宋體W6(P)" w:eastAsia="華康仿宋體W6(P)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00" w:firstLine="480"/>
    </w:pPr>
    <w:rPr>
      <w:rFonts w:ascii="新細明體" w:hAnsi="新細明體"/>
      <w:color w:val="FF0000"/>
      <w:szCs w:val="20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字元"/>
    <w:rPr>
      <w:kern w:val="2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字元"/>
    <w:rPr>
      <w:kern w:val="2"/>
    </w:rPr>
  </w:style>
  <w:style w:type="paragraph" w:styleId="a8">
    <w:name w:val="Body Text"/>
    <w:basedOn w:val="a"/>
    <w:pPr>
      <w:spacing w:after="120"/>
    </w:pPr>
  </w:style>
  <w:style w:type="character" w:customStyle="1" w:styleId="a9">
    <w:name w:val="字元"/>
    <w:rPr>
      <w:kern w:val="2"/>
      <w:sz w:val="24"/>
      <w:szCs w:val="24"/>
    </w:rPr>
  </w:style>
  <w:style w:type="paragraph" w:styleId="aa">
    <w:name w:val="Body Text Indent"/>
    <w:basedOn w:val="a"/>
    <w:pPr>
      <w:spacing w:after="120"/>
      <w:ind w:leftChars="200" w:left="480"/>
    </w:pPr>
  </w:style>
  <w:style w:type="character" w:customStyle="1" w:styleId="ab">
    <w:name w:val="字元"/>
    <w:rPr>
      <w:kern w:val="2"/>
      <w:sz w:val="24"/>
      <w:szCs w:val="24"/>
    </w:rPr>
  </w:style>
  <w:style w:type="character" w:styleId="ac">
    <w:name w:val="Strong"/>
    <w:qFormat/>
    <w:rPr>
      <w:b/>
      <w:bCs/>
    </w:rPr>
  </w:style>
  <w:style w:type="paragraph" w:styleId="Web">
    <w:name w:val="Normal (Web)"/>
    <w:basedOn w:val="a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annotation text"/>
    <w:basedOn w:val="a"/>
    <w:semiHidden/>
  </w:style>
  <w:style w:type="character" w:customStyle="1" w:styleId="ae">
    <w:name w:val="字元"/>
    <w:rPr>
      <w:kern w:val="2"/>
      <w:sz w:val="24"/>
      <w:szCs w:val="24"/>
    </w:rPr>
  </w:style>
  <w:style w:type="paragraph" w:styleId="20">
    <w:name w:val="Body Text 2"/>
    <w:basedOn w:val="a"/>
    <w:pPr>
      <w:spacing w:beforeLines="50" w:before="180" w:afterLines="50" w:after="180" w:line="400" w:lineRule="exact"/>
      <w:jc w:val="both"/>
    </w:pPr>
    <w:rPr>
      <w:rFonts w:ascii="標楷體" w:eastAsia="標楷體" w:hAnsi="SimSun"/>
      <w:color w:val="000000"/>
      <w:sz w:val="28"/>
      <w:szCs w:val="28"/>
    </w:rPr>
  </w:style>
  <w:style w:type="character" w:customStyle="1" w:styleId="key4">
    <w:name w:val="key4"/>
    <w:rPr>
      <w:rFonts w:ascii="з" w:hAnsi="з" w:hint="default"/>
      <w:b/>
      <w:bCs/>
      <w:color w:val="FF0000"/>
    </w:rPr>
  </w:style>
  <w:style w:type="paragraph" w:customStyle="1" w:styleId="af">
    <w:name w:val="字元 字元 字元"/>
    <w:basedOn w:val="a"/>
    <w:autoRedefine/>
    <w:rsid w:val="009B0CC6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  <w:style w:type="character" w:customStyle="1" w:styleId="st1">
    <w:name w:val="st1"/>
    <w:basedOn w:val="a0"/>
    <w:rsid w:val="00817071"/>
  </w:style>
  <w:style w:type="character" w:styleId="af0">
    <w:name w:val="Emphasis"/>
    <w:uiPriority w:val="20"/>
    <w:qFormat/>
    <w:rsid w:val="0041717B"/>
    <w:rPr>
      <w:b w:val="0"/>
      <w:bCs w:val="0"/>
      <w:i w:val="0"/>
      <w:iCs w:val="0"/>
      <w:color w:val="DD4B39"/>
    </w:rPr>
  </w:style>
  <w:style w:type="character" w:customStyle="1" w:styleId="ft">
    <w:name w:val="ft"/>
    <w:basedOn w:val="a0"/>
    <w:rsid w:val="0041717B"/>
  </w:style>
  <w:style w:type="paragraph" w:customStyle="1" w:styleId="af1">
    <w:name w:val="字元 字元 字元 字元"/>
    <w:basedOn w:val="a"/>
    <w:autoRedefine/>
    <w:rsid w:val="000B6284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  <w:style w:type="paragraph" w:styleId="af2">
    <w:name w:val="Balloon Text"/>
    <w:basedOn w:val="a"/>
    <w:link w:val="af3"/>
    <w:uiPriority w:val="99"/>
    <w:semiHidden/>
    <w:unhideWhenUsed/>
    <w:rsid w:val="00246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24601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4">
    <w:name w:val="表格字 字元"/>
    <w:link w:val="af5"/>
    <w:uiPriority w:val="99"/>
    <w:locked/>
    <w:rsid w:val="003F626A"/>
    <w:rPr>
      <w:rFonts w:ascii="華康仿宋體W6(P)" w:eastAsia="華康仿宋體W6(P)"/>
      <w:sz w:val="22"/>
    </w:rPr>
  </w:style>
  <w:style w:type="paragraph" w:customStyle="1" w:styleId="af5">
    <w:name w:val="表格字"/>
    <w:link w:val="af4"/>
    <w:uiPriority w:val="99"/>
    <w:rsid w:val="003F626A"/>
    <w:pPr>
      <w:overflowPunct w:val="0"/>
      <w:autoSpaceDE w:val="0"/>
      <w:autoSpaceDN w:val="0"/>
      <w:adjustRightInd w:val="0"/>
      <w:spacing w:line="400" w:lineRule="exact"/>
      <w:jc w:val="center"/>
    </w:pPr>
    <w:rPr>
      <w:rFonts w:ascii="華康仿宋體W6(P)" w:eastAsia="華康仿宋體W6(P)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401BE-4799-49C4-BB7E-F82A8F4C9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新聞稿</dc:title>
  <dc:creator>user</dc:creator>
  <cp:lastModifiedBy>菀庭張</cp:lastModifiedBy>
  <cp:revision>3</cp:revision>
  <cp:lastPrinted>2016-09-30T06:55:00Z</cp:lastPrinted>
  <dcterms:created xsi:type="dcterms:W3CDTF">2016-10-09T10:46:00Z</dcterms:created>
  <dcterms:modified xsi:type="dcterms:W3CDTF">2016-10-09T10:47:00Z</dcterms:modified>
</cp:coreProperties>
</file>