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830"/>
        <w:gridCol w:w="1843"/>
        <w:gridCol w:w="4536"/>
      </w:tblGrid>
      <w:tr w:rsidR="00ED3FA5" w:rsidRPr="00ED3FA5" w:rsidTr="00ED3FA5">
        <w:trPr>
          <w:trHeight w:val="557"/>
        </w:trPr>
        <w:tc>
          <w:tcPr>
            <w:tcW w:w="2830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食品新制</w:t>
            </w:r>
          </w:p>
        </w:tc>
        <w:tc>
          <w:tcPr>
            <w:tcW w:w="1843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實施日期</w:t>
            </w:r>
          </w:p>
        </w:tc>
        <w:tc>
          <w:tcPr>
            <w:tcW w:w="4536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公告內容</w:t>
            </w:r>
          </w:p>
        </w:tc>
      </w:tr>
      <w:tr w:rsidR="00ED3FA5" w:rsidRPr="00ED3FA5" w:rsidTr="00CC10B2">
        <w:tc>
          <w:tcPr>
            <w:tcW w:w="2830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包裝食品與玩具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併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同販售應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標示醒語規定</w:t>
            </w:r>
            <w:proofErr w:type="gramEnd"/>
          </w:p>
        </w:tc>
        <w:tc>
          <w:tcPr>
            <w:tcW w:w="1843" w:type="dxa"/>
            <w:vMerge w:val="restart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106年1月1日</w:t>
            </w:r>
          </w:p>
        </w:tc>
        <w:tc>
          <w:tcPr>
            <w:tcW w:w="4536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應於其外包裝標示「本產品內含玩具，小心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勿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吞食或吸入，建議由成人陪同監督使用」或等同意義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字樣醒語</w:t>
            </w:r>
            <w:proofErr w:type="gramEnd"/>
          </w:p>
        </w:tc>
      </w:tr>
      <w:tr w:rsidR="00ED3FA5" w:rsidRPr="00ED3FA5" w:rsidTr="00CC10B2">
        <w:tc>
          <w:tcPr>
            <w:tcW w:w="2830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食品添加物應明顯標示登錄碼</w:t>
            </w:r>
          </w:p>
        </w:tc>
        <w:tc>
          <w:tcPr>
            <w:tcW w:w="1843" w:type="dxa"/>
            <w:vMerge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不論單方或複方食品添加物皆應於產品之容器或外包裝明顯標示「產品登錄碼」字樣及其登錄碼</w:t>
            </w:r>
          </w:p>
        </w:tc>
      </w:tr>
      <w:tr w:rsidR="00ED3FA5" w:rsidRPr="00ED3FA5" w:rsidTr="00CC10B2">
        <w:tc>
          <w:tcPr>
            <w:tcW w:w="2830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巧克力之品名標示與規定</w:t>
            </w:r>
          </w:p>
        </w:tc>
        <w:tc>
          <w:tcPr>
            <w:tcW w:w="1843" w:type="dxa"/>
            <w:vMerge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未添加植物油產品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黑巧克力:總可可固形物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≧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35%、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 xml:space="preserve">         可可脂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≧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18%、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非脂可</w:t>
            </w:r>
            <w:proofErr w:type="gramEnd"/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 xml:space="preserve">         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可固形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物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≧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14%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牛奶巧克力:總可可固形物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≧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25%、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 xml:space="preserve">           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非脂可可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固形物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≧</w:t>
            </w:r>
            <w:proofErr w:type="gramEnd"/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 xml:space="preserve">           2.5%、牛奶固形物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≧</w:t>
            </w:r>
            <w:proofErr w:type="gramEnd"/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 xml:space="preserve">           12%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白巧克力:可可脂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≧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20%、牛奶固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 xml:space="preserve">         形物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≧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14%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添加植物油產品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添加量小於總重量之</w:t>
            </w:r>
            <w:r w:rsidRPr="00ED3FA5">
              <w:rPr>
                <w:rFonts w:ascii="標楷體" w:eastAsia="標楷體" w:hAnsi="標楷體"/>
              </w:rPr>
              <w:t>5%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-&gt;品名附近標示「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可</w:t>
            </w:r>
            <w:r w:rsidRPr="00ED3FA5">
              <w:rPr>
                <w:rFonts w:ascii="標楷體" w:eastAsia="標楷體" w:hAnsi="標楷體"/>
              </w:rPr>
              <w:t>可脂中添加</w:t>
            </w:r>
            <w:proofErr w:type="gramEnd"/>
            <w:r w:rsidRPr="00ED3FA5">
              <w:rPr>
                <w:rFonts w:ascii="標楷體" w:eastAsia="標楷體" w:hAnsi="標楷體"/>
              </w:rPr>
              <w:t>植物油」或「</w:t>
            </w:r>
            <w:proofErr w:type="gramStart"/>
            <w:r w:rsidRPr="00ED3FA5">
              <w:rPr>
                <w:rFonts w:ascii="標楷體" w:eastAsia="標楷體" w:hAnsi="標楷體"/>
              </w:rPr>
              <w:t>可可脂中添加</w:t>
            </w:r>
            <w:proofErr w:type="gramEnd"/>
            <w:r w:rsidRPr="00ED3FA5">
              <w:rPr>
                <w:rFonts w:ascii="標楷體" w:eastAsia="標楷體" w:hAnsi="標楷體"/>
              </w:rPr>
              <w:t>OO</w:t>
            </w:r>
            <w:r w:rsidRPr="00ED3FA5">
              <w:rPr>
                <w:rFonts w:ascii="標楷體" w:eastAsia="標楷體" w:hAnsi="標楷體" w:hint="eastAsia"/>
              </w:rPr>
              <w:t>油」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添加量大於總重量之</w:t>
            </w:r>
            <w:r w:rsidRPr="00ED3FA5">
              <w:rPr>
                <w:rFonts w:ascii="標楷體" w:eastAsia="標楷體" w:hAnsi="標楷體"/>
              </w:rPr>
              <w:t>5%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-&gt;品名前標示「代可</w:t>
            </w:r>
            <w:r w:rsidRPr="00ED3FA5">
              <w:rPr>
                <w:rFonts w:ascii="標楷體" w:eastAsia="標楷體" w:hAnsi="標楷體"/>
              </w:rPr>
              <w:t>可脂」字樣</w:t>
            </w:r>
          </w:p>
        </w:tc>
      </w:tr>
      <w:tr w:rsidR="00ED3FA5" w:rsidRPr="00ED3FA5" w:rsidTr="00CC10B2">
        <w:tc>
          <w:tcPr>
            <w:tcW w:w="2830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市售大麥食品標示規定</w:t>
            </w:r>
          </w:p>
        </w:tc>
        <w:tc>
          <w:tcPr>
            <w:tcW w:w="1843" w:type="dxa"/>
            <w:vMerge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外包裝不得僅標示「洋薏仁」、「小薏仁」或「珍珠薏仁」，應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併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列實際所含原料標示，例如：「大麥</w:t>
            </w:r>
            <w:r w:rsidRPr="00ED3FA5">
              <w:rPr>
                <w:rFonts w:ascii="標楷體" w:eastAsia="標楷體" w:hAnsi="標楷體"/>
              </w:rPr>
              <w:t>(</w:t>
            </w:r>
            <w:r w:rsidRPr="00ED3FA5">
              <w:rPr>
                <w:rFonts w:ascii="標楷體" w:eastAsia="標楷體" w:hAnsi="標楷體" w:hint="eastAsia"/>
              </w:rPr>
              <w:t>洋薏仁</w:t>
            </w:r>
            <w:r w:rsidRPr="00ED3FA5">
              <w:rPr>
                <w:rFonts w:ascii="標楷體" w:eastAsia="標楷體" w:hAnsi="標楷體"/>
              </w:rPr>
              <w:t>)</w:t>
            </w:r>
            <w:r w:rsidRPr="00ED3FA5">
              <w:rPr>
                <w:rFonts w:ascii="標楷體" w:eastAsia="標楷體" w:hAnsi="標楷體" w:hint="eastAsia"/>
              </w:rPr>
              <w:t>」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倘以大麥為原料之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一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者，內容物應如實標示大麥。</w:t>
            </w:r>
          </w:p>
        </w:tc>
      </w:tr>
      <w:tr w:rsidR="00ED3FA5" w:rsidRPr="00ED3FA5" w:rsidTr="00CC10B2">
        <w:tc>
          <w:tcPr>
            <w:tcW w:w="2830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市售太白粉產品標示規定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內容物應如實標示其所使用之原料名稱，如:「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樹薯粉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」或「馬鈴薯粉」等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倘以太白粉作為原料之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一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者，內容物亦應如實標示為「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樹薯粉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」或「馬鈴薯粉」</w:t>
            </w:r>
          </w:p>
        </w:tc>
      </w:tr>
      <w:tr w:rsidR="00ED3FA5" w:rsidRPr="00ED3FA5" w:rsidTr="00CC10B2">
        <w:tc>
          <w:tcPr>
            <w:tcW w:w="2830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特定魚種為品名之標示</w:t>
            </w:r>
          </w:p>
        </w:tc>
        <w:tc>
          <w:tcPr>
            <w:tcW w:w="1843" w:type="dxa"/>
            <w:vMerge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非屬「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鱈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形目」的魚種不得標示為「鱈魚」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屬「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鱸形目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」魚種，應標示「圓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鱈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(智利海鱸) 」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屬「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鰈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形目」魚種，應標示「扁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鱈</w:t>
            </w:r>
            <w:proofErr w:type="gramEnd"/>
            <w:r w:rsidRPr="00ED3FA5">
              <w:rPr>
                <w:rFonts w:ascii="標楷體" w:eastAsia="標楷體" w:hAnsi="標楷體"/>
              </w:rPr>
              <w:t>(</w:t>
            </w:r>
            <w:r w:rsidRPr="00ED3FA5">
              <w:rPr>
                <w:rFonts w:ascii="標楷體" w:eastAsia="標楷體" w:hAnsi="標楷體" w:hint="eastAsia"/>
              </w:rPr>
              <w:t>大比目魚</w:t>
            </w:r>
            <w:r w:rsidRPr="00ED3FA5">
              <w:rPr>
                <w:rFonts w:ascii="標楷體" w:eastAsia="標楷體" w:hAnsi="標楷體"/>
              </w:rPr>
              <w:t>)</w:t>
            </w:r>
            <w:r w:rsidRPr="00ED3FA5">
              <w:rPr>
                <w:rFonts w:ascii="標楷體" w:eastAsia="標楷體" w:hAnsi="標楷體" w:hint="eastAsia"/>
              </w:rPr>
              <w:t>」</w:t>
            </w:r>
          </w:p>
        </w:tc>
      </w:tr>
      <w:tr w:rsidR="00ED3FA5" w:rsidRPr="00ED3FA5" w:rsidTr="00CC10B2">
        <w:tc>
          <w:tcPr>
            <w:tcW w:w="2830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lastRenderedPageBreak/>
              <w:t>特定營養食品之特定疾病配方食品應加標示事項</w:t>
            </w:r>
          </w:p>
        </w:tc>
        <w:tc>
          <w:tcPr>
            <w:tcW w:w="1843" w:type="dxa"/>
            <w:vMerge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應標示項目如下</w:t>
            </w:r>
          </w:p>
          <w:p w:rsidR="00ED3FA5" w:rsidRPr="00ED3FA5" w:rsidRDefault="00ED3FA5" w:rsidP="00ED3FA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適用對象</w:t>
            </w:r>
          </w:p>
          <w:p w:rsidR="00ED3FA5" w:rsidRPr="00ED3FA5" w:rsidRDefault="00ED3FA5" w:rsidP="00ED3FA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開封前後的保存方法</w:t>
            </w:r>
          </w:p>
          <w:p w:rsidR="00ED3FA5" w:rsidRPr="00ED3FA5" w:rsidRDefault="00ED3FA5" w:rsidP="00ED3FA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產品的使用方法及用量</w:t>
            </w:r>
          </w:p>
          <w:p w:rsidR="00ED3FA5" w:rsidRPr="00ED3FA5" w:rsidRDefault="00ED3FA5" w:rsidP="00ED3FA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多食對改善此類疾病並無幫助</w:t>
            </w:r>
          </w:p>
          <w:p w:rsidR="00ED3FA5" w:rsidRPr="00ED3FA5" w:rsidRDefault="00ED3FA5" w:rsidP="00ED3FA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proofErr w:type="gramStart"/>
            <w:r w:rsidRPr="00ED3FA5">
              <w:rPr>
                <w:rFonts w:ascii="標楷體" w:eastAsia="標楷體" w:hAnsi="標楷體" w:hint="eastAsia"/>
              </w:rPr>
              <w:t>本品屬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特定疾病配方食品，不適合一般人食用，須經醫師或營養師指導使用</w:t>
            </w:r>
          </w:p>
        </w:tc>
      </w:tr>
      <w:tr w:rsidR="00ED3FA5" w:rsidRPr="00ED3FA5" w:rsidTr="00CC10B2">
        <w:tc>
          <w:tcPr>
            <w:tcW w:w="2830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食品業者強制電子申報追溯追蹤資料與開立電子發票</w:t>
            </w:r>
          </w:p>
        </w:tc>
        <w:tc>
          <w:tcPr>
            <w:tcW w:w="1843" w:type="dxa"/>
            <w:vMerge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106年1月1日起新增2業別</w:t>
            </w:r>
          </w:p>
          <w:p w:rsidR="00ED3FA5" w:rsidRPr="00ED3FA5" w:rsidRDefault="00ED3FA5" w:rsidP="00ED3FA5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販售嬰兒及較大嬰兒配方食品業者</w:t>
            </w:r>
          </w:p>
          <w:p w:rsidR="00ED3FA5" w:rsidRPr="00ED3FA5" w:rsidRDefault="00ED3FA5" w:rsidP="00ED3FA5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市售包裝乳粉及調製乳粉業者</w:t>
            </w:r>
          </w:p>
        </w:tc>
      </w:tr>
      <w:tr w:rsidR="00ED3FA5" w:rsidRPr="00ED3FA5" w:rsidTr="00CC10B2">
        <w:tc>
          <w:tcPr>
            <w:tcW w:w="9209" w:type="dxa"/>
            <w:gridSpan w:val="3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備註: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食品藥物管理署於</w:t>
            </w:r>
            <w:r w:rsidRPr="00ED3FA5">
              <w:rPr>
                <w:rFonts w:ascii="標楷體" w:eastAsia="標楷體" w:hAnsi="標楷體"/>
              </w:rPr>
              <w:t>104</w:t>
            </w:r>
            <w:r w:rsidRPr="00ED3FA5">
              <w:rPr>
                <w:rFonts w:ascii="標楷體" w:eastAsia="標楷體" w:hAnsi="標楷體" w:hint="eastAsia"/>
              </w:rPr>
              <w:t>年</w:t>
            </w:r>
            <w:r w:rsidRPr="00ED3FA5">
              <w:rPr>
                <w:rFonts w:ascii="標楷體" w:eastAsia="標楷體" w:hAnsi="標楷體"/>
              </w:rPr>
              <w:t>7</w:t>
            </w:r>
            <w:r w:rsidRPr="00ED3FA5">
              <w:rPr>
                <w:rFonts w:ascii="標楷體" w:eastAsia="標楷體" w:hAnsi="標楷體" w:hint="eastAsia"/>
              </w:rPr>
              <w:t>月</w:t>
            </w:r>
            <w:r w:rsidRPr="00ED3FA5">
              <w:rPr>
                <w:rFonts w:ascii="標楷體" w:eastAsia="標楷體" w:hAnsi="標楷體"/>
              </w:rPr>
              <w:t>31</w:t>
            </w:r>
            <w:r w:rsidRPr="00ED3FA5">
              <w:rPr>
                <w:rFonts w:ascii="標楷體" w:eastAsia="標楷體" w:hAnsi="標楷體" w:hint="eastAsia"/>
              </w:rPr>
              <w:t>日即公告「應建立食品追</w:t>
            </w:r>
            <w:bookmarkStart w:id="0" w:name="_GoBack"/>
            <w:bookmarkEnd w:id="0"/>
            <w:r w:rsidRPr="00ED3FA5">
              <w:rPr>
                <w:rFonts w:ascii="標楷體" w:eastAsia="標楷體" w:hAnsi="標楷體" w:hint="eastAsia"/>
              </w:rPr>
              <w:t>溯追蹤系統之食品業者」，其中共</w:t>
            </w:r>
            <w:r w:rsidRPr="00ED3FA5">
              <w:rPr>
                <w:rFonts w:ascii="標楷體" w:eastAsia="標楷體" w:hAnsi="標楷體"/>
              </w:rPr>
              <w:t>19</w:t>
            </w:r>
            <w:r w:rsidRPr="00ED3FA5">
              <w:rPr>
                <w:rFonts w:ascii="標楷體" w:eastAsia="標楷體" w:hAnsi="標楷體" w:hint="eastAsia"/>
              </w:rPr>
              <w:t>類食品業者分階段應建立食品追溯追蹤管理系統，如</w:t>
            </w:r>
            <w:r w:rsidRPr="00ED3FA5">
              <w:rPr>
                <w:rFonts w:ascii="標楷體" w:eastAsia="標楷體" w:hAnsi="標楷體"/>
              </w:rPr>
              <w:t>:</w:t>
            </w:r>
            <w:r w:rsidRPr="00ED3FA5">
              <w:rPr>
                <w:rFonts w:ascii="標楷體" w:eastAsia="標楷體" w:hAnsi="標楷體" w:hint="eastAsia"/>
              </w:rPr>
              <w:t>相關法規資訊可至衛生福利部食品藥物管理署網站-公告資訊-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本署公告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(http://</w:t>
            </w:r>
            <w:r w:rsidRPr="00ED3FA5">
              <w:rPr>
                <w:rFonts w:ascii="標楷體" w:eastAsia="標楷體" w:hAnsi="標楷體"/>
              </w:rPr>
              <w:t>www.fda.gov.tw/</w:t>
            </w:r>
            <w:r w:rsidRPr="00ED3FA5">
              <w:rPr>
                <w:rFonts w:ascii="標楷體" w:eastAsia="標楷體" w:hAnsi="標楷體" w:hint="eastAsia"/>
              </w:rPr>
              <w:t>)項下查詢。</w:t>
            </w:r>
          </w:p>
        </w:tc>
      </w:tr>
      <w:tr w:rsidR="00ED3FA5" w:rsidRPr="00ED3FA5" w:rsidTr="00CC10B2">
        <w:tc>
          <w:tcPr>
            <w:tcW w:w="2830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市售</w:t>
            </w:r>
            <w:r w:rsidRPr="00ED3FA5">
              <w:rPr>
                <w:rFonts w:ascii="標楷體" w:eastAsia="標楷體" w:hAnsi="標楷體" w:hint="eastAsia"/>
                <w:bCs/>
              </w:rPr>
              <w:t>奶油</w:t>
            </w:r>
            <w:r w:rsidRPr="00ED3FA5">
              <w:rPr>
                <w:rFonts w:ascii="標楷體" w:eastAsia="標楷體" w:hAnsi="標楷體" w:hint="eastAsia"/>
              </w:rPr>
              <w:t>、</w:t>
            </w:r>
            <w:r w:rsidRPr="00ED3FA5">
              <w:rPr>
                <w:rFonts w:ascii="標楷體" w:eastAsia="標楷體" w:hAnsi="標楷體" w:hint="eastAsia"/>
                <w:bCs/>
              </w:rPr>
              <w:t>乳脂</w:t>
            </w:r>
            <w:r w:rsidRPr="00ED3FA5">
              <w:rPr>
                <w:rFonts w:ascii="標楷體" w:eastAsia="標楷體" w:hAnsi="標楷體" w:hint="eastAsia"/>
              </w:rPr>
              <w:t>、</w:t>
            </w:r>
            <w:r w:rsidRPr="00ED3FA5">
              <w:rPr>
                <w:rFonts w:ascii="標楷體" w:eastAsia="標楷體" w:hAnsi="標楷體" w:hint="eastAsia"/>
                <w:bCs/>
              </w:rPr>
              <w:t>人造奶油</w:t>
            </w:r>
            <w:r w:rsidRPr="00ED3FA5">
              <w:rPr>
                <w:rFonts w:ascii="標楷體" w:eastAsia="標楷體" w:hAnsi="標楷體" w:hint="eastAsia"/>
              </w:rPr>
              <w:t>與</w:t>
            </w:r>
            <w:r w:rsidRPr="00ED3FA5">
              <w:rPr>
                <w:rFonts w:ascii="標楷體" w:eastAsia="標楷體" w:hAnsi="標楷體" w:hint="eastAsia"/>
                <w:bCs/>
              </w:rPr>
              <w:t>脂肪抹醬</w:t>
            </w:r>
            <w:r w:rsidRPr="00ED3FA5">
              <w:rPr>
                <w:rFonts w:ascii="標楷體" w:eastAsia="標楷體" w:hAnsi="標楷體" w:hint="eastAsia"/>
              </w:rPr>
              <w:t>之品名及標示規定</w:t>
            </w:r>
          </w:p>
        </w:tc>
        <w:tc>
          <w:tcPr>
            <w:tcW w:w="1843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 w:hint="eastAsia"/>
              </w:rPr>
              <w:t>106年7月1日</w:t>
            </w:r>
          </w:p>
        </w:tc>
        <w:tc>
          <w:tcPr>
            <w:tcW w:w="4536" w:type="dxa"/>
          </w:tcPr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/>
              </w:rPr>
              <w:t>「奶油」及「乳脂」</w:t>
            </w:r>
            <w:r w:rsidRPr="00ED3FA5">
              <w:rPr>
                <w:rFonts w:ascii="標楷體" w:eastAsia="標楷體" w:hAnsi="標楷體" w:hint="eastAsia"/>
              </w:rPr>
              <w:t>:乳品衍生之油脂製品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/>
              </w:rPr>
              <w:t>奶油</w:t>
            </w:r>
            <w:r w:rsidRPr="00ED3FA5">
              <w:rPr>
                <w:rFonts w:ascii="標楷體" w:eastAsia="標楷體" w:hAnsi="標楷體" w:hint="eastAsia"/>
              </w:rPr>
              <w:t>:乳脂肪含量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≧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80%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/>
              </w:rPr>
              <w:t>乳脂</w:t>
            </w:r>
            <w:r w:rsidRPr="00ED3FA5">
              <w:rPr>
                <w:rFonts w:ascii="標楷體" w:eastAsia="標楷體" w:hAnsi="標楷體" w:hint="eastAsia"/>
              </w:rPr>
              <w:t>、食用乳油、鮮奶油、鮮乳油:乳脂肪含量10-80%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/>
              </w:rPr>
              <w:t>「人造奶油」及「脂肪抹醬」</w:t>
            </w:r>
            <w:r w:rsidRPr="00ED3FA5">
              <w:rPr>
                <w:rFonts w:ascii="標楷體" w:eastAsia="標楷體" w:hAnsi="標楷體" w:hint="eastAsia"/>
              </w:rPr>
              <w:t>:</w:t>
            </w:r>
            <w:r w:rsidRPr="00ED3FA5">
              <w:rPr>
                <w:rFonts w:ascii="標楷體" w:eastAsia="標楷體" w:hAnsi="標楷體"/>
              </w:rPr>
              <w:t>食用油脂於適當添加水及食品添加物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/>
              </w:rPr>
              <w:t>人造奶油</w:t>
            </w:r>
            <w:r w:rsidRPr="00ED3FA5">
              <w:rPr>
                <w:rFonts w:ascii="標楷體" w:eastAsia="標楷體" w:hAnsi="標楷體" w:hint="eastAsia"/>
              </w:rPr>
              <w:t>:油脂含量</w:t>
            </w:r>
            <w:proofErr w:type="gramStart"/>
            <w:r w:rsidRPr="00ED3FA5">
              <w:rPr>
                <w:rFonts w:ascii="標楷體" w:eastAsia="標楷體" w:hAnsi="標楷體" w:hint="eastAsia"/>
              </w:rPr>
              <w:t>≧</w:t>
            </w:r>
            <w:proofErr w:type="gramEnd"/>
            <w:r w:rsidRPr="00ED3FA5">
              <w:rPr>
                <w:rFonts w:ascii="標楷體" w:eastAsia="標楷體" w:hAnsi="標楷體" w:hint="eastAsia"/>
              </w:rPr>
              <w:t>80%</w:t>
            </w:r>
          </w:p>
          <w:p w:rsidR="00ED3FA5" w:rsidRPr="00ED3FA5" w:rsidRDefault="00ED3FA5" w:rsidP="00ED3FA5">
            <w:pPr>
              <w:rPr>
                <w:rFonts w:ascii="標楷體" w:eastAsia="標楷體" w:hAnsi="標楷體"/>
              </w:rPr>
            </w:pPr>
            <w:r w:rsidRPr="00ED3FA5">
              <w:rPr>
                <w:rFonts w:ascii="標楷體" w:eastAsia="標楷體" w:hAnsi="標楷體"/>
              </w:rPr>
              <w:t>脂肪抹醬</w:t>
            </w:r>
            <w:r w:rsidRPr="00ED3FA5">
              <w:rPr>
                <w:rFonts w:ascii="標楷體" w:eastAsia="標楷體" w:hAnsi="標楷體" w:hint="eastAsia"/>
              </w:rPr>
              <w:t>:油脂含量10-80%</w:t>
            </w:r>
          </w:p>
        </w:tc>
      </w:tr>
    </w:tbl>
    <w:p w:rsidR="000413E3" w:rsidRPr="00ED3FA5" w:rsidRDefault="000413E3"/>
    <w:sectPr w:rsidR="000413E3" w:rsidRPr="00ED3F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68D4"/>
    <w:multiLevelType w:val="hybridMultilevel"/>
    <w:tmpl w:val="D234BD98"/>
    <w:lvl w:ilvl="0" w:tplc="E4066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DA2881"/>
    <w:multiLevelType w:val="hybridMultilevel"/>
    <w:tmpl w:val="4EF440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A5"/>
    <w:rsid w:val="000413E3"/>
    <w:rsid w:val="00E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1D6A3-9760-43F7-BBBE-E517F8CA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食管科許嘉珣</dc:creator>
  <cp:keywords/>
  <dc:description/>
  <cp:lastModifiedBy>食管科許嘉珣</cp:lastModifiedBy>
  <cp:revision>1</cp:revision>
  <dcterms:created xsi:type="dcterms:W3CDTF">2017-03-09T02:42:00Z</dcterms:created>
  <dcterms:modified xsi:type="dcterms:W3CDTF">2017-03-09T02:43:00Z</dcterms:modified>
</cp:coreProperties>
</file>