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D" w:rsidRPr="00BA3264" w:rsidRDefault="00002B5D" w:rsidP="00002B5D">
      <w:pPr>
        <w:pStyle w:val="3"/>
        <w:numPr>
          <w:ilvl w:val="0"/>
          <w:numId w:val="0"/>
        </w:numPr>
      </w:pPr>
      <w:bookmarkStart w:id="0" w:name="_GoBack"/>
      <w:bookmarkEnd w:id="0"/>
    </w:p>
    <w:tbl>
      <w:tblPr>
        <w:tblpPr w:leftFromText="180" w:rightFromText="180" w:vertAnchor="page" w:horzAnchor="margin" w:tblpXSpec="center" w:tblpY="224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002B5D" w:rsidRPr="00BA3264" w:rsidTr="00BF1743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B5D" w:rsidRPr="00905EC4" w:rsidRDefault="00002B5D" w:rsidP="00BF1743">
            <w:pPr>
              <w:pStyle w:val="a4"/>
              <w:kinsoku w:val="0"/>
              <w:autoSpaceDE w:val="0"/>
              <w:autoSpaceDN w:val="0"/>
              <w:rPr>
                <w:rFonts w:ascii="標楷體" w:eastAsia="標楷體" w:hAnsi="標楷體"/>
                <w:i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02B5D" w:rsidRPr="00BA3264" w:rsidRDefault="00002B5D" w:rsidP="00BF1743">
            <w:pPr>
              <w:jc w:val="center"/>
              <w:rPr>
                <w:rFonts w:ascii="標楷體" w:eastAsia="標楷體" w:hAnsi="標楷體"/>
              </w:rPr>
            </w:pPr>
            <w:r w:rsidRPr="00BA3264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</w:p>
        </w:tc>
      </w:tr>
      <w:tr w:rsidR="00002B5D" w:rsidRPr="00BA3264" w:rsidTr="00BF1743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002B5D" w:rsidRPr="00905EC4" w:rsidRDefault="00002B5D" w:rsidP="00BF1743">
            <w:pPr>
              <w:kinsoku w:val="0"/>
              <w:autoSpaceDE w:val="0"/>
              <w:autoSpaceDN w:val="0"/>
              <w:rPr>
                <w:rFonts w:ascii="標楷體" w:eastAsia="標楷體" w:hAnsi="標楷體"/>
                <w:i/>
                <w:spacing w:val="-4"/>
              </w:rPr>
            </w:pPr>
            <w:r w:rsidRPr="00905EC4">
              <w:rPr>
                <w:rFonts w:ascii="標楷體" w:eastAsia="標楷體" w:hAnsi="標楷體" w:hint="eastAsia"/>
                <w:i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</w:p>
        </w:tc>
      </w:tr>
      <w:tr w:rsidR="00002B5D" w:rsidRPr="00BA3264" w:rsidTr="00BF1743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002B5D" w:rsidRPr="00905EC4" w:rsidRDefault="00002B5D" w:rsidP="00BF1743">
            <w:pPr>
              <w:kinsoku w:val="0"/>
              <w:autoSpaceDE w:val="0"/>
              <w:autoSpaceDN w:val="0"/>
              <w:rPr>
                <w:rFonts w:ascii="標楷體" w:eastAsia="標楷體" w:hAnsi="標楷體"/>
                <w:i/>
                <w:spacing w:val="-4"/>
              </w:rPr>
            </w:pPr>
            <w:r w:rsidRPr="00905EC4">
              <w:rPr>
                <w:rFonts w:ascii="標楷體" w:eastAsia="標楷體" w:hAnsi="標楷體" w:hint="eastAsia"/>
                <w:i/>
                <w:spacing w:val="-4"/>
              </w:rPr>
              <w:t>桃園市桃園區縣府路二十一號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  <w:r w:rsidRPr="00BA3264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002B5D" w:rsidRPr="00BA3264" w:rsidTr="00BF1743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002B5D" w:rsidRPr="00905EC4" w:rsidRDefault="00002B5D" w:rsidP="00BF1743">
            <w:pPr>
              <w:kinsoku w:val="0"/>
              <w:autoSpaceDE w:val="0"/>
              <w:autoSpaceDN w:val="0"/>
              <w:rPr>
                <w:rFonts w:ascii="標楷體" w:eastAsia="標楷體" w:hAnsi="標楷體"/>
                <w:i/>
                <w:spacing w:val="-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002B5D" w:rsidRPr="00BA3264" w:rsidRDefault="00002B5D" w:rsidP="00BF1743">
            <w:pPr>
              <w:rPr>
                <w:rFonts w:ascii="標楷體" w:eastAsia="標楷體" w:hAnsi="標楷體"/>
              </w:rPr>
            </w:pPr>
            <w:r w:rsidRPr="00BA3264">
              <w:rPr>
                <w:rFonts w:ascii="標楷體" w:eastAsia="標楷體" w:hAnsi="標楷體" w:hint="eastAsia"/>
              </w:rPr>
              <w:t>傳真：3333266</w:t>
            </w:r>
          </w:p>
        </w:tc>
      </w:tr>
      <w:tr w:rsidR="00002B5D" w:rsidRPr="00BA3264" w:rsidTr="00BF1743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5D" w:rsidRPr="00905EC4" w:rsidRDefault="00002B5D" w:rsidP="00BF1743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i/>
                <w:spacing w:val="-4"/>
              </w:rPr>
            </w:pPr>
            <w:r w:rsidRPr="00905EC4">
              <w:rPr>
                <w:rFonts w:ascii="標楷體" w:eastAsia="標楷體" w:hAnsi="標楷體" w:hint="eastAsia"/>
                <w:i/>
                <w:spacing w:val="-4"/>
              </w:rPr>
              <w:t>中華民國107年5月1日發布，並透過網際網路同步發送</w:t>
            </w:r>
          </w:p>
          <w:p w:rsidR="00002B5D" w:rsidRPr="00905EC4" w:rsidRDefault="00002B5D" w:rsidP="00BF1743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i/>
                <w:spacing w:val="-4"/>
              </w:rPr>
            </w:pPr>
            <w:r w:rsidRPr="00905EC4">
              <w:rPr>
                <w:rFonts w:ascii="標楷體" w:eastAsia="標楷體" w:hAnsi="標楷體" w:hint="eastAsia"/>
                <w:i/>
                <w:spacing w:val="-4"/>
              </w:rPr>
              <w:t>網址 http：//www.ty</w:t>
            </w:r>
            <w:r w:rsidRPr="00905EC4">
              <w:rPr>
                <w:rFonts w:ascii="標楷體" w:eastAsia="標楷體" w:hAnsi="標楷體"/>
                <w:i/>
                <w:spacing w:val="-4"/>
              </w:rPr>
              <w:t>ccc</w:t>
            </w:r>
            <w:r w:rsidRPr="00905EC4">
              <w:rPr>
                <w:rFonts w:ascii="標楷體" w:eastAsia="標楷體" w:hAnsi="標楷體" w:hint="eastAsia"/>
                <w:i/>
                <w:spacing w:val="-4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5D" w:rsidRPr="00BA3264" w:rsidRDefault="00002B5D" w:rsidP="00BF1743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BA3264">
              <w:rPr>
                <w:rFonts w:ascii="標楷體" w:eastAsia="標楷體" w:hAnsi="標楷體" w:hint="eastAsia"/>
                <w:spacing w:val="-2"/>
              </w:rPr>
              <w:t>本稿連絡</w:t>
            </w:r>
            <w:proofErr w:type="gramEnd"/>
            <w:r w:rsidRPr="00BA3264">
              <w:rPr>
                <w:rFonts w:ascii="標楷體" w:eastAsia="標楷體" w:hAnsi="標楷體" w:hint="eastAsia"/>
                <w:spacing w:val="-2"/>
              </w:rPr>
              <w:t>人：</w:t>
            </w:r>
            <w:r w:rsidR="00254764">
              <w:rPr>
                <w:rFonts w:ascii="標楷體" w:eastAsia="標楷體" w:hAnsi="標楷體" w:hint="eastAsia"/>
                <w:spacing w:val="-2"/>
              </w:rPr>
              <w:t>孫司穎</w:t>
            </w:r>
          </w:p>
          <w:p w:rsidR="00002B5D" w:rsidRPr="00BA3264" w:rsidRDefault="00002B5D" w:rsidP="00254764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</w:rPr>
            </w:pPr>
            <w:r w:rsidRPr="00BA3264">
              <w:rPr>
                <w:rFonts w:ascii="標楷體" w:eastAsia="標楷體" w:hAnsi="標楷體" w:hint="eastAsia"/>
                <w:spacing w:val="-2"/>
              </w:rPr>
              <w:t>電話：(03)2841866轉</w:t>
            </w:r>
            <w:r w:rsidR="00254764">
              <w:rPr>
                <w:rFonts w:ascii="標楷體" w:eastAsia="標楷體" w:hAnsi="標楷體" w:hint="eastAsia"/>
                <w:spacing w:val="-2"/>
              </w:rPr>
              <w:t>610</w:t>
            </w:r>
          </w:p>
        </w:tc>
      </w:tr>
    </w:tbl>
    <w:p w:rsidR="00002B5D" w:rsidRPr="00BA3264" w:rsidRDefault="00002B5D" w:rsidP="00002B5D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A3264">
        <w:rPr>
          <w:rFonts w:ascii="標楷體" w:eastAsia="標楷體" w:hAnsi="標楷體" w:hint="eastAsia"/>
          <w:b/>
          <w:bCs/>
          <w:sz w:val="44"/>
          <w:szCs w:val="44"/>
        </w:rPr>
        <w:t>紀錄生命故事！</w:t>
      </w:r>
    </w:p>
    <w:p w:rsidR="00002B5D" w:rsidRPr="00BA3264" w:rsidRDefault="00002B5D" w:rsidP="00002B5D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A3264">
        <w:rPr>
          <w:rFonts w:ascii="標楷體" w:eastAsia="標楷體" w:hAnsi="標楷體" w:hint="eastAsia"/>
          <w:b/>
          <w:bCs/>
          <w:sz w:val="44"/>
          <w:szCs w:val="44"/>
        </w:rPr>
        <w:t>2018</w:t>
      </w:r>
      <w:r w:rsidRPr="00BA3264">
        <w:rPr>
          <w:rFonts w:ascii="標楷體" w:eastAsia="標楷體" w:hAnsi="標楷體"/>
          <w:b/>
          <w:bCs/>
          <w:sz w:val="44"/>
          <w:szCs w:val="44"/>
        </w:rPr>
        <w:t xml:space="preserve"> 桃園城市紀錄片徵</w:t>
      </w:r>
      <w:r w:rsidRPr="00BA3264">
        <w:rPr>
          <w:rFonts w:ascii="標楷體" w:eastAsia="標楷體" w:hAnsi="標楷體" w:hint="eastAsia"/>
          <w:b/>
          <w:bCs/>
          <w:sz w:val="44"/>
          <w:szCs w:val="44"/>
        </w:rPr>
        <w:t>選開始收件</w:t>
      </w:r>
    </w:p>
    <w:p w:rsidR="00002B5D" w:rsidRPr="00BA3264" w:rsidRDefault="00002B5D" w:rsidP="00002B5D">
      <w:pPr>
        <w:rPr>
          <w:rFonts w:ascii="標楷體" w:eastAsia="標楷體" w:hAnsi="標楷體" w:cs="新細明體"/>
        </w:rPr>
      </w:pPr>
      <w:r w:rsidRPr="00BA3264">
        <w:rPr>
          <w:rFonts w:ascii="標楷體" w:eastAsia="標楷體" w:hAnsi="標楷體" w:hint="eastAsia"/>
        </w:rPr>
        <w:t xml:space="preserve">    由桃園市政府文化局主辦的「</w:t>
      </w:r>
      <w:r w:rsidRPr="00BA3264">
        <w:rPr>
          <w:rFonts w:ascii="標楷體" w:eastAsia="標楷體" w:hAnsi="標楷體" w:cs="新細明體" w:hint="eastAsia"/>
        </w:rPr>
        <w:t>桃園城市紀錄片徵選暨培訓活動」，</w:t>
      </w:r>
      <w:r w:rsidR="00254764">
        <w:rPr>
          <w:rFonts w:ascii="標楷體" w:eastAsia="標楷體" w:hAnsi="標楷體" w:cs="新細明體" w:hint="eastAsia"/>
        </w:rPr>
        <w:t>已</w:t>
      </w:r>
      <w:r w:rsidRPr="00BA3264">
        <w:rPr>
          <w:rFonts w:ascii="標楷體" w:eastAsia="標楷體" w:hAnsi="標楷體" w:cs="新細明體" w:hint="eastAsia"/>
        </w:rPr>
        <w:t>邁入第六屆，活動不限年齡、學經歷，培育許多</w:t>
      </w:r>
      <w:r w:rsidR="00254764">
        <w:rPr>
          <w:rFonts w:ascii="標楷體" w:eastAsia="標楷體" w:hAnsi="標楷體" w:cs="新細明體" w:hint="eastAsia"/>
        </w:rPr>
        <w:t>紀錄片人才</w:t>
      </w:r>
      <w:r w:rsidRPr="00BA3264">
        <w:rPr>
          <w:rFonts w:ascii="標楷體" w:eastAsia="標楷體" w:hAnsi="標楷體" w:cs="新細明體" w:hint="eastAsia"/>
        </w:rPr>
        <w:t>敘說桃園在地故事，提升</w:t>
      </w:r>
      <w:r w:rsidR="00254764">
        <w:rPr>
          <w:rFonts w:ascii="標楷體" w:eastAsia="標楷體" w:hAnsi="標楷體" w:cs="新細明體" w:hint="eastAsia"/>
        </w:rPr>
        <w:t>在地</w:t>
      </w:r>
      <w:r w:rsidRPr="00BA3264">
        <w:rPr>
          <w:rFonts w:ascii="標楷體" w:eastAsia="標楷體" w:hAnsi="標楷體" w:cs="新細明體" w:hint="eastAsia"/>
        </w:rPr>
        <w:t>文化視野。今年於5月1日開始徵件至5月31日截止。入選的民眾可免費</w:t>
      </w:r>
      <w:r w:rsidR="00254764">
        <w:rPr>
          <w:rFonts w:ascii="標楷體" w:eastAsia="標楷體" w:hAnsi="標楷體" w:cs="新細明體" w:hint="eastAsia"/>
        </w:rPr>
        <w:t>參加</w:t>
      </w:r>
      <w:r w:rsidRPr="00BA3264">
        <w:rPr>
          <w:rFonts w:ascii="標楷體" w:eastAsia="標楷體" w:hAnsi="標楷體" w:cs="新細明體" w:hint="eastAsia"/>
        </w:rPr>
        <w:t>培訓課程，完成作品後，還可</w:t>
      </w:r>
      <w:r w:rsidR="00254764">
        <w:rPr>
          <w:rFonts w:ascii="標楷體" w:eastAsia="標楷體" w:hAnsi="標楷體" w:cs="新細明體" w:hint="eastAsia"/>
        </w:rPr>
        <w:t>進入</w:t>
      </w:r>
      <w:r w:rsidRPr="00BA3264">
        <w:rPr>
          <w:rFonts w:ascii="標楷體" w:eastAsia="標楷體" w:hAnsi="標楷體" w:cs="新細明體" w:hint="eastAsia"/>
        </w:rPr>
        <w:t>決審爭取更多獎金！</w:t>
      </w:r>
    </w:p>
    <w:p w:rsidR="00002B5D" w:rsidRPr="00254764" w:rsidRDefault="00002B5D" w:rsidP="00002B5D">
      <w:pPr>
        <w:rPr>
          <w:rFonts w:ascii="標楷體" w:eastAsia="標楷體" w:hAnsi="標楷體"/>
        </w:rPr>
      </w:pPr>
    </w:p>
    <w:p w:rsidR="00002B5D" w:rsidRPr="00BA3264" w:rsidRDefault="00002B5D" w:rsidP="00002B5D">
      <w:pPr>
        <w:rPr>
          <w:rFonts w:ascii="標楷體" w:eastAsia="標楷體" w:hAnsi="標楷體"/>
        </w:rPr>
      </w:pPr>
      <w:r w:rsidRPr="00BA3264">
        <w:rPr>
          <w:rFonts w:ascii="標楷體" w:eastAsia="標楷體" w:hAnsi="標楷體" w:hint="eastAsia"/>
        </w:rPr>
        <w:t xml:space="preserve">　　本活動</w:t>
      </w:r>
      <w:r w:rsidR="00254764">
        <w:rPr>
          <w:rFonts w:ascii="標楷體" w:eastAsia="標楷體" w:hAnsi="標楷體" w:hint="eastAsia"/>
        </w:rPr>
        <w:t>鼓勵有志想以影像述說故事的民眾都有機會拍攝出屬於自己的作品，</w:t>
      </w:r>
      <w:r w:rsidRPr="00BA3264">
        <w:rPr>
          <w:rFonts w:ascii="標楷體" w:eastAsia="標楷體" w:hAnsi="標楷體" w:hint="eastAsia"/>
        </w:rPr>
        <w:t>培訓課程邀請專業紀錄片工作者擔任導師，陪伴入選參賽者經歷拍攝歷程，並指導田野、企劃、攝影、收音、剪輯等一系列育成課程。</w:t>
      </w:r>
    </w:p>
    <w:p w:rsidR="00002B5D" w:rsidRPr="00BA3264" w:rsidRDefault="00002B5D" w:rsidP="00002B5D">
      <w:pPr>
        <w:rPr>
          <w:rFonts w:ascii="標楷體" w:eastAsia="標楷體" w:hAnsi="標楷體"/>
        </w:rPr>
      </w:pPr>
    </w:p>
    <w:p w:rsidR="00002B5D" w:rsidRPr="00BA3264" w:rsidRDefault="00002B5D" w:rsidP="00002B5D">
      <w:pPr>
        <w:rPr>
          <w:rFonts w:ascii="標楷體" w:eastAsia="標楷體" w:hAnsi="標楷體" w:cs="標楷體"/>
        </w:rPr>
      </w:pPr>
      <w:r w:rsidRPr="00BA3264">
        <w:rPr>
          <w:rFonts w:ascii="標楷體" w:eastAsia="標楷體" w:hAnsi="標楷體" w:hint="eastAsia"/>
        </w:rPr>
        <w:t xml:space="preserve">　　除此之外，為使沒有企劃提案經驗的民眾也能夠共同參與，將於 </w:t>
      </w:r>
      <w:r w:rsidRPr="00BA3264">
        <w:rPr>
          <w:rFonts w:ascii="標楷體" w:eastAsia="標楷體" w:hAnsi="標楷體" w:cs="標楷體" w:hint="eastAsia"/>
        </w:rPr>
        <w:t>5月12日辦理企劃書撰寫培力課程，由吳乙峰導演及毛致新導演教授紀錄片企劃書概念與撰寫技巧；6</w:t>
      </w:r>
      <w:r w:rsidR="00254764">
        <w:rPr>
          <w:rFonts w:ascii="標楷體" w:eastAsia="標楷體" w:hAnsi="標楷體" w:cs="標楷體" w:hint="eastAsia"/>
        </w:rPr>
        <w:t>月</w:t>
      </w:r>
      <w:r w:rsidRPr="00BA3264">
        <w:rPr>
          <w:rFonts w:ascii="標楷體" w:eastAsia="標楷體" w:hAnsi="標楷體" w:cs="標楷體" w:hint="eastAsia"/>
        </w:rPr>
        <w:t>將辦理大師講座，針對提案</w:t>
      </w:r>
      <w:r w:rsidR="00254764">
        <w:rPr>
          <w:rFonts w:ascii="標楷體" w:eastAsia="標楷體" w:hAnsi="標楷體" w:cs="標楷體" w:hint="eastAsia"/>
        </w:rPr>
        <w:t>給予指導，</w:t>
      </w:r>
      <w:r w:rsidRPr="00BA3264">
        <w:rPr>
          <w:rFonts w:ascii="標楷體" w:eastAsia="標楷體" w:hAnsi="標楷體" w:cs="標楷體" w:hint="eastAsia"/>
        </w:rPr>
        <w:t>讓</w:t>
      </w:r>
      <w:proofErr w:type="gramStart"/>
      <w:r w:rsidRPr="00BA3264">
        <w:rPr>
          <w:rFonts w:ascii="標楷體" w:eastAsia="標楷體" w:hAnsi="標楷體" w:cs="標楷體" w:hint="eastAsia"/>
        </w:rPr>
        <w:t>對於徵</w:t>
      </w:r>
      <w:proofErr w:type="gramEnd"/>
      <w:r w:rsidRPr="00BA3264">
        <w:rPr>
          <w:rFonts w:ascii="標楷體" w:eastAsia="標楷體" w:hAnsi="標楷體" w:cs="標楷體" w:hint="eastAsia"/>
        </w:rPr>
        <w:t>件有興趣的民眾能夠藉此了解徵件需求，並提升參與信心。</w:t>
      </w:r>
    </w:p>
    <w:p w:rsidR="00002B5D" w:rsidRPr="00BA3264" w:rsidRDefault="00002B5D" w:rsidP="00002B5D">
      <w:pPr>
        <w:spacing w:line="400" w:lineRule="exact"/>
        <w:rPr>
          <w:rFonts w:ascii="標楷體" w:eastAsia="標楷體" w:hAnsi="標楷體" w:cs="標楷體"/>
        </w:rPr>
      </w:pPr>
    </w:p>
    <w:p w:rsidR="00002B5D" w:rsidRPr="00BA3264" w:rsidRDefault="00002B5D" w:rsidP="00002B5D">
      <w:pPr>
        <w:spacing w:line="400" w:lineRule="exact"/>
        <w:rPr>
          <w:rFonts w:ascii="標楷體" w:eastAsia="標楷體" w:hAnsi="標楷體" w:cs="標楷體"/>
        </w:rPr>
      </w:pPr>
      <w:r w:rsidRPr="00BA3264">
        <w:rPr>
          <w:rFonts w:ascii="標楷體" w:eastAsia="標楷體" w:hAnsi="標楷體" w:cs="標楷體" w:hint="eastAsia"/>
        </w:rPr>
        <w:t xml:space="preserve">　　徵選活動於5月1日起至5月31日止</w:t>
      </w:r>
      <w:r w:rsidR="00254764">
        <w:rPr>
          <w:rFonts w:ascii="標楷體" w:eastAsia="標楷體" w:hAnsi="標楷體" w:cs="標楷體" w:hint="eastAsia"/>
        </w:rPr>
        <w:t>，</w:t>
      </w:r>
      <w:r w:rsidRPr="00BA3264">
        <w:rPr>
          <w:rFonts w:ascii="標楷體" w:eastAsia="標楷體" w:hAnsi="標楷體" w:cs="標楷體" w:hint="eastAsia"/>
        </w:rPr>
        <w:t>於</w:t>
      </w:r>
      <w:proofErr w:type="gramStart"/>
      <w:r w:rsidRPr="00BA3264">
        <w:rPr>
          <w:rFonts w:ascii="標楷體" w:eastAsia="標楷體" w:hAnsi="標楷體" w:cs="標楷體" w:hint="eastAsia"/>
        </w:rPr>
        <w:t>活動官網受理</w:t>
      </w:r>
      <w:proofErr w:type="gramEnd"/>
      <w:r w:rsidRPr="00BA3264">
        <w:rPr>
          <w:rFonts w:ascii="標楷體" w:eastAsia="標楷體" w:hAnsi="標楷體" w:cs="標楷體" w:hint="eastAsia"/>
        </w:rPr>
        <w:t>報名，報名資格不限年齡、經驗及戶籍，以「用攝影機說桃園的故事」為主題，將選出12名正取參賽者進入培訓課程暨監製工作坊，進行深度</w:t>
      </w:r>
      <w:r w:rsidR="00EC6847">
        <w:rPr>
          <w:rFonts w:ascii="標楷體" w:eastAsia="標楷體" w:hAnsi="標楷體" w:cs="標楷體" w:hint="eastAsia"/>
        </w:rPr>
        <w:t>培訓</w:t>
      </w:r>
      <w:r w:rsidRPr="00BA3264">
        <w:rPr>
          <w:rFonts w:ascii="標楷體" w:eastAsia="標楷體" w:hAnsi="標楷體" w:cs="標楷體" w:hint="eastAsia"/>
        </w:rPr>
        <w:t>，參賽者完成30分鐘以上作品，並於作品完成後辦理最終決審。</w:t>
      </w:r>
      <w:r w:rsidRPr="00BA3264">
        <w:rPr>
          <w:rFonts w:ascii="標楷體" w:eastAsia="標楷體" w:hAnsi="標楷體" w:cs="新細明體" w:hint="eastAsia"/>
        </w:rPr>
        <w:t>總獎金高達138萬元</w:t>
      </w:r>
      <w:r w:rsidR="00254764">
        <w:rPr>
          <w:rFonts w:ascii="標楷體" w:eastAsia="標楷體" w:hAnsi="標楷體" w:cs="新細明體" w:hint="eastAsia"/>
        </w:rPr>
        <w:t>，</w:t>
      </w:r>
      <w:r w:rsidRPr="00BA3264">
        <w:rPr>
          <w:rFonts w:ascii="標楷體" w:eastAsia="標楷體" w:hAnsi="標楷體" w:cs="標楷體" w:hint="eastAsia"/>
        </w:rPr>
        <w:t>歡迎所有對於桃園在地故事或議題有興趣的民眾參與投件。</w:t>
      </w:r>
    </w:p>
    <w:p w:rsidR="00002B5D" w:rsidRPr="00BA3264" w:rsidRDefault="00002B5D" w:rsidP="00002B5D">
      <w:pPr>
        <w:spacing w:line="400" w:lineRule="exact"/>
        <w:rPr>
          <w:rFonts w:ascii="標楷體" w:eastAsia="標楷體" w:hAnsi="標楷體"/>
        </w:rPr>
      </w:pPr>
      <w:r w:rsidRPr="00BA3264">
        <w:rPr>
          <w:rFonts w:ascii="標楷體" w:eastAsia="標楷體" w:hAnsi="標楷體" w:hint="eastAsia"/>
        </w:rPr>
        <w:t>詳細活動訊息，可上官網(</w:t>
      </w:r>
      <w:hyperlink r:id="rId6" w:history="1">
        <w:r w:rsidRPr="00BA3264">
          <w:rPr>
            <w:rStyle w:val="a3"/>
            <w:rFonts w:ascii="標楷體" w:eastAsia="標楷體" w:hAnsi="標楷體"/>
          </w:rPr>
          <w:t>http://www.action-taoyuan.com/</w:t>
        </w:r>
      </w:hyperlink>
      <w:r w:rsidRPr="00BA3264">
        <w:rPr>
          <w:rFonts w:ascii="標楷體" w:eastAsia="標楷體" w:hAnsi="標楷體" w:hint="eastAsia"/>
        </w:rPr>
        <w:t>)或</w:t>
      </w:r>
    </w:p>
    <w:p w:rsidR="00002B5D" w:rsidRPr="00BA3264" w:rsidRDefault="00002B5D" w:rsidP="00002B5D">
      <w:pPr>
        <w:spacing w:line="400" w:lineRule="exact"/>
        <w:rPr>
          <w:rFonts w:ascii="標楷體" w:eastAsia="標楷體" w:hAnsi="標楷體"/>
        </w:rPr>
      </w:pPr>
      <w:r w:rsidRPr="00BA3264">
        <w:rPr>
          <w:rFonts w:ascii="標楷體" w:eastAsia="標楷體" w:hAnsi="標楷體" w:hint="eastAsia"/>
        </w:rPr>
        <w:t>Facebook粉絲團搜尋「紀錄桃園」。</w:t>
      </w:r>
    </w:p>
    <w:p w:rsidR="00002B5D" w:rsidRPr="00BA3264" w:rsidRDefault="00002B5D" w:rsidP="00002B5D">
      <w:pPr>
        <w:rPr>
          <w:rFonts w:ascii="標楷體" w:eastAsia="標楷體" w:hAnsi="標楷體"/>
        </w:rPr>
      </w:pPr>
    </w:p>
    <w:p w:rsidR="00002B5D" w:rsidRPr="00BA3264" w:rsidRDefault="00002B5D" w:rsidP="00002B5D">
      <w:pPr>
        <w:rPr>
          <w:rFonts w:ascii="標楷體" w:eastAsia="標楷體" w:hAnsi="標楷體"/>
        </w:rPr>
      </w:pPr>
    </w:p>
    <w:p w:rsidR="00002B5D" w:rsidRPr="00BA3264" w:rsidRDefault="00002B5D" w:rsidP="00002B5D">
      <w:pPr>
        <w:rPr>
          <w:rFonts w:ascii="標楷體" w:eastAsia="標楷體" w:hAnsi="標楷體"/>
        </w:rPr>
      </w:pPr>
    </w:p>
    <w:p w:rsidR="00955524" w:rsidRPr="00002B5D" w:rsidRDefault="00955524"/>
    <w:sectPr w:rsidR="00955524" w:rsidRPr="00002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4F5"/>
    <w:multiLevelType w:val="hybridMultilevel"/>
    <w:tmpl w:val="E7A44182"/>
    <w:lvl w:ilvl="0" w:tplc="1E9EDA50">
      <w:start w:val="1"/>
      <w:numFmt w:val="taiwaneseCountingThousand"/>
      <w:pStyle w:val="3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5D"/>
    <w:rsid w:val="00002B5D"/>
    <w:rsid w:val="00254764"/>
    <w:rsid w:val="00905EC4"/>
    <w:rsid w:val="00955524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5D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B5D"/>
    <w:rPr>
      <w:color w:val="0000FF" w:themeColor="hyperlink"/>
      <w:u w:val="single"/>
    </w:rPr>
  </w:style>
  <w:style w:type="paragraph" w:styleId="a4">
    <w:name w:val="annotation text"/>
    <w:basedOn w:val="a"/>
    <w:link w:val="a5"/>
    <w:rsid w:val="00002B5D"/>
    <w:pPr>
      <w:widowControl w:val="0"/>
    </w:pPr>
    <w:rPr>
      <w:rFonts w:eastAsia="新細明體"/>
      <w:kern w:val="2"/>
    </w:rPr>
  </w:style>
  <w:style w:type="character" w:customStyle="1" w:styleId="a5">
    <w:name w:val="註解文字 字元"/>
    <w:basedOn w:val="a0"/>
    <w:link w:val="a4"/>
    <w:rsid w:val="00002B5D"/>
    <w:rPr>
      <w:rFonts w:ascii="Times New Roman" w:eastAsia="新細明體" w:hAnsi="Times New Roman" w:cs="Times New Roman"/>
      <w:szCs w:val="24"/>
    </w:rPr>
  </w:style>
  <w:style w:type="paragraph" w:customStyle="1" w:styleId="3">
    <w:name w:val="紀錄桃園樣式3"/>
    <w:basedOn w:val="a6"/>
    <w:qFormat/>
    <w:rsid w:val="00002B5D"/>
    <w:pPr>
      <w:widowControl w:val="0"/>
      <w:numPr>
        <w:numId w:val="1"/>
      </w:numPr>
      <w:tabs>
        <w:tab w:val="num" w:pos="360"/>
        <w:tab w:val="left" w:pos="851"/>
      </w:tabs>
      <w:ind w:leftChars="0" w:left="0" w:firstLine="0"/>
    </w:pPr>
    <w:rPr>
      <w:rFonts w:ascii="標楷體" w:eastAsia="標楷體" w:hAnsi="標楷體" w:cstheme="minorBidi"/>
      <w:b/>
      <w:kern w:val="2"/>
      <w:sz w:val="28"/>
      <w:szCs w:val="22"/>
    </w:rPr>
  </w:style>
  <w:style w:type="paragraph" w:styleId="a6">
    <w:name w:val="List Paragraph"/>
    <w:basedOn w:val="a"/>
    <w:uiPriority w:val="34"/>
    <w:qFormat/>
    <w:rsid w:val="00002B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5D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B5D"/>
    <w:rPr>
      <w:color w:val="0000FF" w:themeColor="hyperlink"/>
      <w:u w:val="single"/>
    </w:rPr>
  </w:style>
  <w:style w:type="paragraph" w:styleId="a4">
    <w:name w:val="annotation text"/>
    <w:basedOn w:val="a"/>
    <w:link w:val="a5"/>
    <w:rsid w:val="00002B5D"/>
    <w:pPr>
      <w:widowControl w:val="0"/>
    </w:pPr>
    <w:rPr>
      <w:rFonts w:eastAsia="新細明體"/>
      <w:kern w:val="2"/>
    </w:rPr>
  </w:style>
  <w:style w:type="character" w:customStyle="1" w:styleId="a5">
    <w:name w:val="註解文字 字元"/>
    <w:basedOn w:val="a0"/>
    <w:link w:val="a4"/>
    <w:rsid w:val="00002B5D"/>
    <w:rPr>
      <w:rFonts w:ascii="Times New Roman" w:eastAsia="新細明體" w:hAnsi="Times New Roman" w:cs="Times New Roman"/>
      <w:szCs w:val="24"/>
    </w:rPr>
  </w:style>
  <w:style w:type="paragraph" w:customStyle="1" w:styleId="3">
    <w:name w:val="紀錄桃園樣式3"/>
    <w:basedOn w:val="a6"/>
    <w:qFormat/>
    <w:rsid w:val="00002B5D"/>
    <w:pPr>
      <w:widowControl w:val="0"/>
      <w:numPr>
        <w:numId w:val="1"/>
      </w:numPr>
      <w:tabs>
        <w:tab w:val="num" w:pos="360"/>
        <w:tab w:val="left" w:pos="851"/>
      </w:tabs>
      <w:ind w:leftChars="0" w:left="0" w:firstLine="0"/>
    </w:pPr>
    <w:rPr>
      <w:rFonts w:ascii="標楷體" w:eastAsia="標楷體" w:hAnsi="標楷體" w:cstheme="minorBidi"/>
      <w:b/>
      <w:kern w:val="2"/>
      <w:sz w:val="28"/>
      <w:szCs w:val="22"/>
    </w:rPr>
  </w:style>
  <w:style w:type="paragraph" w:styleId="a6">
    <w:name w:val="List Paragraph"/>
    <w:basedOn w:val="a"/>
    <w:uiPriority w:val="34"/>
    <w:qFormat/>
    <w:rsid w:val="00002B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on-taoyua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10012344</cp:lastModifiedBy>
  <cp:revision>5</cp:revision>
  <dcterms:created xsi:type="dcterms:W3CDTF">2018-04-23T02:50:00Z</dcterms:created>
  <dcterms:modified xsi:type="dcterms:W3CDTF">2018-04-23T03:18:00Z</dcterms:modified>
</cp:coreProperties>
</file>