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53" w:rsidRDefault="00843353" w:rsidP="00227B12">
      <w:pPr>
        <w:snapToGrid w:val="0"/>
      </w:pPr>
      <w:bookmarkStart w:id="0" w:name="_GoBack"/>
      <w:bookmarkEnd w:id="0"/>
    </w:p>
    <w:tbl>
      <w:tblPr>
        <w:tblpPr w:leftFromText="180" w:rightFromText="180" w:vertAnchor="page" w:horzAnchor="margin" w:tblpXSpec="center" w:tblpY="90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1080"/>
        <w:gridCol w:w="2120"/>
      </w:tblGrid>
      <w:tr w:rsidR="00B718DD" w:rsidRPr="003B4E4A" w:rsidTr="00824CB5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8DD" w:rsidRPr="003B4E4A" w:rsidRDefault="00B718DD" w:rsidP="00227B12">
            <w:pPr>
              <w:pStyle w:val="a3"/>
              <w:kinsoku w:val="0"/>
              <w:autoSpaceDE w:val="0"/>
              <w:autoSpaceDN w:val="0"/>
              <w:snapToGrid w:val="0"/>
              <w:rPr>
                <w:rFonts w:ascii="新細明體" w:hAnsi="新細明體"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718DD" w:rsidRPr="003B4E4A" w:rsidRDefault="00B718DD" w:rsidP="00227B12">
            <w:pPr>
              <w:snapToGrid w:val="0"/>
              <w:jc w:val="center"/>
              <w:rPr>
                <w:rFonts w:ascii="新細明體" w:hAnsi="新細明體"/>
              </w:rPr>
            </w:pPr>
            <w:r w:rsidRPr="003B4E4A">
              <w:rPr>
                <w:rFonts w:ascii="新細明體" w:hAnsi="新細明體" w:hint="eastAsia"/>
              </w:rPr>
              <w:t>新 聞 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8DD" w:rsidRPr="003B4E4A" w:rsidRDefault="00B718DD" w:rsidP="00227B12">
            <w:pPr>
              <w:snapToGrid w:val="0"/>
              <w:rPr>
                <w:rFonts w:ascii="新細明體" w:hAnsi="新細明體"/>
              </w:rPr>
            </w:pPr>
          </w:p>
        </w:tc>
      </w:tr>
      <w:tr w:rsidR="00B718DD" w:rsidRPr="003B4E4A" w:rsidTr="00824CB5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B718DD" w:rsidRPr="003B4E4A" w:rsidRDefault="00B718DD" w:rsidP="00227B12">
            <w:pPr>
              <w:kinsoku w:val="0"/>
              <w:autoSpaceDE w:val="0"/>
              <w:autoSpaceDN w:val="0"/>
              <w:snapToGrid w:val="0"/>
              <w:rPr>
                <w:rFonts w:ascii="新細明體" w:hAnsi="新細明體"/>
                <w:spacing w:val="-4"/>
              </w:rPr>
            </w:pPr>
            <w:r w:rsidRPr="003B4E4A">
              <w:rPr>
                <w:rFonts w:ascii="新細明體" w:hAnsi="新細明體" w:hint="eastAsia"/>
                <w:spacing w:val="-4"/>
              </w:rPr>
              <w:t>桃園</w:t>
            </w:r>
            <w:r w:rsidR="0039369B">
              <w:rPr>
                <w:rFonts w:ascii="新細明體" w:hAnsi="新細明體" w:hint="eastAsia"/>
                <w:spacing w:val="-4"/>
              </w:rPr>
              <w:t>市</w:t>
            </w:r>
            <w:r w:rsidR="00212F3E">
              <w:rPr>
                <w:rFonts w:ascii="新細明體" w:hAnsi="新細明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718DD" w:rsidRPr="003B4E4A" w:rsidRDefault="00B718DD" w:rsidP="00227B12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B718DD" w:rsidRPr="003B4E4A" w:rsidRDefault="00B718DD" w:rsidP="00227B12">
            <w:pPr>
              <w:snapToGrid w:val="0"/>
              <w:rPr>
                <w:rFonts w:ascii="新細明體" w:hAnsi="新細明體"/>
              </w:rPr>
            </w:pPr>
          </w:p>
        </w:tc>
      </w:tr>
      <w:tr w:rsidR="00B718DD" w:rsidRPr="003B4E4A" w:rsidTr="00824CB5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B718DD" w:rsidRPr="003B4E4A" w:rsidRDefault="00B718DD" w:rsidP="00227B12">
            <w:pPr>
              <w:kinsoku w:val="0"/>
              <w:autoSpaceDE w:val="0"/>
              <w:autoSpaceDN w:val="0"/>
              <w:snapToGrid w:val="0"/>
              <w:rPr>
                <w:rFonts w:ascii="新細明體" w:hAnsi="新細明體"/>
                <w:spacing w:val="-4"/>
                <w:kern w:val="0"/>
              </w:rPr>
            </w:pPr>
            <w:r w:rsidRPr="003B4E4A">
              <w:rPr>
                <w:rFonts w:ascii="新細明體" w:hAnsi="新細明體" w:hint="eastAsia"/>
                <w:spacing w:val="-4"/>
              </w:rPr>
              <w:t>桃園</w:t>
            </w:r>
            <w:r w:rsidR="00A864CB">
              <w:rPr>
                <w:rFonts w:ascii="新細明體" w:hAnsi="新細明體" w:hint="eastAsia"/>
                <w:spacing w:val="-4"/>
              </w:rPr>
              <w:t>市</w:t>
            </w:r>
            <w:r w:rsidRPr="003B4E4A">
              <w:rPr>
                <w:rFonts w:ascii="新細明體" w:hAnsi="新細明體" w:hint="eastAsia"/>
                <w:spacing w:val="-4"/>
              </w:rPr>
              <w:t>桃園</w:t>
            </w:r>
            <w:r w:rsidR="00A864CB">
              <w:rPr>
                <w:rFonts w:ascii="新細明體" w:hAnsi="新細明體" w:hint="eastAsia"/>
                <w:spacing w:val="-4"/>
              </w:rPr>
              <w:t>區</w:t>
            </w:r>
            <w:r w:rsidRPr="003B4E4A">
              <w:rPr>
                <w:rFonts w:ascii="新細明體" w:hAnsi="新細明體" w:hint="eastAsia"/>
                <w:spacing w:val="-4"/>
              </w:rPr>
              <w:t>縣府</w:t>
            </w:r>
            <w:r w:rsidRPr="003B4E4A">
              <w:rPr>
                <w:rFonts w:ascii="新細明體" w:hAnsi="新細明體" w:hint="eastAsia"/>
                <w:spacing w:val="-4"/>
                <w:kern w:val="0"/>
              </w:rPr>
              <w:t>路21號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718DD" w:rsidRPr="003B4E4A" w:rsidRDefault="00B718DD" w:rsidP="00227B12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B718DD" w:rsidRPr="003B4E4A" w:rsidRDefault="00B718DD" w:rsidP="00227B12">
            <w:pPr>
              <w:snapToGrid w:val="0"/>
              <w:rPr>
                <w:rFonts w:ascii="新細明體" w:hAnsi="新細明體"/>
              </w:rPr>
            </w:pPr>
            <w:r w:rsidRPr="003B4E4A">
              <w:rPr>
                <w:rFonts w:ascii="新細明體" w:hAnsi="新細明體" w:cs="超研澤中楷" w:hint="eastAsia"/>
              </w:rPr>
              <w:t>電話：</w:t>
            </w:r>
            <w:r w:rsidRPr="003B4E4A">
              <w:rPr>
                <w:rFonts w:ascii="新細明體" w:hAnsi="新細明體" w:hint="eastAsia"/>
              </w:rPr>
              <w:t>3322592</w:t>
            </w:r>
          </w:p>
        </w:tc>
      </w:tr>
      <w:tr w:rsidR="00B718DD" w:rsidRPr="003B4E4A" w:rsidTr="00824CB5">
        <w:trPr>
          <w:cantSplit/>
        </w:trPr>
        <w:tc>
          <w:tcPr>
            <w:tcW w:w="5940" w:type="dxa"/>
            <w:tcBorders>
              <w:top w:val="nil"/>
              <w:bottom w:val="single" w:sz="4" w:space="0" w:color="auto"/>
              <w:right w:val="nil"/>
            </w:tcBorders>
          </w:tcPr>
          <w:p w:rsidR="00B718DD" w:rsidRPr="003B4E4A" w:rsidRDefault="00B718DD" w:rsidP="00227B12">
            <w:pPr>
              <w:kinsoku w:val="0"/>
              <w:autoSpaceDE w:val="0"/>
              <w:autoSpaceDN w:val="0"/>
              <w:snapToGrid w:val="0"/>
              <w:rPr>
                <w:rFonts w:ascii="新細明體" w:hAnsi="新細明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8DD" w:rsidRPr="003B4E4A" w:rsidRDefault="00B718DD" w:rsidP="00227B12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</w:tcBorders>
          </w:tcPr>
          <w:p w:rsidR="00B718DD" w:rsidRPr="003B4E4A" w:rsidRDefault="00B718DD" w:rsidP="00227B12">
            <w:pPr>
              <w:snapToGrid w:val="0"/>
              <w:rPr>
                <w:rFonts w:ascii="新細明體" w:hAnsi="新細明體"/>
              </w:rPr>
            </w:pPr>
            <w:r w:rsidRPr="003B4E4A">
              <w:rPr>
                <w:rFonts w:ascii="新細明體" w:hAnsi="新細明體" w:cs="超研澤中楷" w:hint="eastAsia"/>
              </w:rPr>
              <w:t>傳真：</w:t>
            </w:r>
            <w:r w:rsidRPr="003B4E4A">
              <w:rPr>
                <w:rFonts w:ascii="新細明體" w:hAnsi="新細明體" w:hint="eastAsia"/>
              </w:rPr>
              <w:t>3354384</w:t>
            </w:r>
          </w:p>
        </w:tc>
      </w:tr>
      <w:tr w:rsidR="00B718DD" w:rsidRPr="003B4E4A" w:rsidTr="00824CB5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DD" w:rsidRPr="003B4E4A" w:rsidRDefault="00B718DD" w:rsidP="00227B12">
            <w:pPr>
              <w:kinsoku w:val="0"/>
              <w:autoSpaceDE w:val="0"/>
              <w:autoSpaceDN w:val="0"/>
              <w:snapToGrid w:val="0"/>
              <w:rPr>
                <w:rFonts w:ascii="新細明體" w:hAnsi="新細明體"/>
                <w:spacing w:val="-4"/>
                <w:kern w:val="0"/>
              </w:rPr>
            </w:pPr>
            <w:r w:rsidRPr="003B4E4A">
              <w:rPr>
                <w:rFonts w:ascii="新細明體" w:hAnsi="新細明體" w:hint="eastAsia"/>
                <w:spacing w:val="-4"/>
                <w:kern w:val="0"/>
              </w:rPr>
              <w:t>中華民國10</w:t>
            </w:r>
            <w:r w:rsidR="007D4296">
              <w:rPr>
                <w:rFonts w:ascii="新細明體" w:hAnsi="新細明體" w:hint="eastAsia"/>
                <w:spacing w:val="-4"/>
                <w:kern w:val="0"/>
              </w:rPr>
              <w:t>7</w:t>
            </w:r>
            <w:r w:rsidRPr="003B4E4A">
              <w:rPr>
                <w:rFonts w:ascii="新細明體" w:hAnsi="新細明體" w:hint="eastAsia"/>
                <w:spacing w:val="-4"/>
                <w:kern w:val="0"/>
              </w:rPr>
              <w:t>年</w:t>
            </w:r>
            <w:r w:rsidR="0099412D">
              <w:rPr>
                <w:rFonts w:ascii="新細明體" w:hAnsi="新細明體" w:hint="eastAsia"/>
                <w:spacing w:val="-4"/>
                <w:kern w:val="0"/>
              </w:rPr>
              <w:t>9</w:t>
            </w:r>
            <w:r w:rsidRPr="003B4E4A">
              <w:rPr>
                <w:rFonts w:ascii="新細明體" w:hAnsi="新細明體" w:hint="eastAsia"/>
                <w:spacing w:val="-4"/>
                <w:kern w:val="0"/>
              </w:rPr>
              <w:t>月</w:t>
            </w:r>
            <w:r w:rsidR="0099412D">
              <w:rPr>
                <w:rFonts w:ascii="新細明體" w:hAnsi="新細明體" w:hint="eastAsia"/>
                <w:spacing w:val="-4"/>
                <w:kern w:val="0"/>
              </w:rPr>
              <w:t>1</w:t>
            </w:r>
            <w:r w:rsidRPr="003B4E4A">
              <w:rPr>
                <w:rFonts w:ascii="新細明體" w:hAnsi="新細明體" w:hint="eastAsia"/>
                <w:spacing w:val="-4"/>
                <w:kern w:val="0"/>
              </w:rPr>
              <w:t>日發布，並透過網際網路同步發送</w:t>
            </w:r>
          </w:p>
          <w:p w:rsidR="00B718DD" w:rsidRPr="003B4E4A" w:rsidRDefault="00B718DD" w:rsidP="00227B12">
            <w:pPr>
              <w:kinsoku w:val="0"/>
              <w:autoSpaceDE w:val="0"/>
              <w:autoSpaceDN w:val="0"/>
              <w:snapToGrid w:val="0"/>
              <w:rPr>
                <w:rFonts w:ascii="新細明體" w:hAnsi="新細明體"/>
                <w:b/>
                <w:spacing w:val="-4"/>
                <w:kern w:val="0"/>
              </w:rPr>
            </w:pPr>
            <w:r w:rsidRPr="003B4E4A">
              <w:rPr>
                <w:rFonts w:ascii="新細明體" w:hAnsi="新細明體" w:hint="eastAsia"/>
                <w:spacing w:val="-4"/>
                <w:kern w:val="0"/>
              </w:rPr>
              <w:t>網址：http：//www.ty</w:t>
            </w:r>
            <w:r w:rsidRPr="003B4E4A">
              <w:rPr>
                <w:rFonts w:ascii="新細明體" w:hAnsi="新細明體"/>
                <w:spacing w:val="-4"/>
                <w:kern w:val="0"/>
              </w:rPr>
              <w:t>ccc</w:t>
            </w:r>
            <w:r w:rsidRPr="003B4E4A">
              <w:rPr>
                <w:rFonts w:ascii="新細明體" w:hAnsi="新細明體" w:hint="eastAsia"/>
                <w:spacing w:val="-4"/>
                <w:kern w:val="0"/>
              </w:rPr>
              <w:t>.gov.tw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DD" w:rsidRPr="003B4E4A" w:rsidRDefault="00B718DD" w:rsidP="00227B12">
            <w:pPr>
              <w:snapToGrid w:val="0"/>
              <w:rPr>
                <w:rFonts w:ascii="新細明體" w:hAnsi="新細明體"/>
                <w:kern w:val="0"/>
              </w:rPr>
            </w:pPr>
            <w:r w:rsidRPr="003B4E4A">
              <w:rPr>
                <w:rFonts w:ascii="新細明體" w:hAnsi="新細明體" w:hint="eastAsia"/>
                <w:spacing w:val="-2"/>
                <w:kern w:val="0"/>
              </w:rPr>
              <w:t>本稿連絡人：</w:t>
            </w:r>
            <w:r w:rsidR="00833C3D">
              <w:rPr>
                <w:rFonts w:ascii="新細明體" w:hAnsi="新細明體" w:hint="eastAsia"/>
                <w:spacing w:val="-2"/>
                <w:kern w:val="0"/>
              </w:rPr>
              <w:t>徐慧君</w:t>
            </w:r>
            <w:r w:rsidRPr="003B4E4A">
              <w:rPr>
                <w:rFonts w:ascii="新細明體" w:hAnsi="新細明體"/>
                <w:kern w:val="0"/>
              </w:rPr>
              <w:t xml:space="preserve">    </w:t>
            </w:r>
          </w:p>
          <w:p w:rsidR="00B718DD" w:rsidRPr="003B4E4A" w:rsidRDefault="00B718DD" w:rsidP="00227B12">
            <w:pPr>
              <w:kinsoku w:val="0"/>
              <w:autoSpaceDE w:val="0"/>
              <w:autoSpaceDN w:val="0"/>
              <w:snapToGrid w:val="0"/>
              <w:rPr>
                <w:rFonts w:ascii="新細明體" w:hAnsi="新細明體"/>
                <w:spacing w:val="-2"/>
                <w:kern w:val="0"/>
              </w:rPr>
            </w:pPr>
            <w:r w:rsidRPr="003B4E4A">
              <w:rPr>
                <w:rFonts w:ascii="新細明體" w:hAnsi="新細明體" w:hint="eastAsia"/>
                <w:spacing w:val="-2"/>
                <w:kern w:val="0"/>
              </w:rPr>
              <w:t>電話：(03)33</w:t>
            </w:r>
            <w:r w:rsidRPr="003B4E4A">
              <w:rPr>
                <w:rFonts w:ascii="新細明體" w:hAnsi="新細明體"/>
                <w:spacing w:val="-2"/>
                <w:kern w:val="0"/>
              </w:rPr>
              <w:t>22592</w:t>
            </w:r>
            <w:r w:rsidRPr="003B4E4A">
              <w:rPr>
                <w:rFonts w:ascii="新細明體" w:hAnsi="新細明體" w:hint="eastAsia"/>
                <w:spacing w:val="-2"/>
                <w:kern w:val="0"/>
              </w:rPr>
              <w:t>轉85</w:t>
            </w:r>
            <w:r w:rsidR="00833C3D">
              <w:rPr>
                <w:rFonts w:ascii="新細明體" w:hAnsi="新細明體" w:hint="eastAsia"/>
                <w:spacing w:val="-2"/>
                <w:kern w:val="0"/>
              </w:rPr>
              <w:t>74</w:t>
            </w:r>
          </w:p>
        </w:tc>
      </w:tr>
    </w:tbl>
    <w:p w:rsidR="00B718DD" w:rsidRPr="003B4E4A" w:rsidRDefault="00B718DD" w:rsidP="00227B12">
      <w:pPr>
        <w:snapToGrid w:val="0"/>
        <w:jc w:val="center"/>
        <w:rPr>
          <w:rFonts w:ascii="標楷體" w:eastAsia="標楷體" w:hAnsi="標楷體"/>
          <w:b/>
        </w:rPr>
      </w:pPr>
    </w:p>
    <w:p w:rsidR="00824CB5" w:rsidRPr="00584CA7" w:rsidRDefault="00843353" w:rsidP="00227B12">
      <w:pPr>
        <w:snapToGrid w:val="0"/>
        <w:jc w:val="center"/>
        <w:rPr>
          <w:rFonts w:ascii="標楷體" w:eastAsia="標楷體" w:hAnsi="標楷體"/>
          <w:b/>
          <w:color w:val="262626" w:themeColor="text1" w:themeTint="D9"/>
          <w:sz w:val="32"/>
          <w:szCs w:val="32"/>
        </w:rPr>
      </w:pPr>
      <w:r w:rsidRPr="00584CA7">
        <w:rPr>
          <w:rFonts w:ascii="標楷體" w:eastAsia="標楷體" w:hAnsi="標楷體" w:hint="eastAsia"/>
          <w:b/>
          <w:color w:val="262626" w:themeColor="text1" w:themeTint="D9"/>
          <w:sz w:val="32"/>
          <w:szCs w:val="32"/>
        </w:rPr>
        <w:t>水彩的可能─2018桃園水彩藝術展</w:t>
      </w:r>
      <w:r w:rsidR="00824CB5" w:rsidRPr="00584CA7">
        <w:rPr>
          <w:rFonts w:ascii="標楷體" w:eastAsia="標楷體" w:hAnsi="標楷體" w:hint="eastAsia"/>
          <w:b/>
          <w:color w:val="262626" w:themeColor="text1" w:themeTint="D9"/>
          <w:sz w:val="32"/>
          <w:szCs w:val="32"/>
        </w:rPr>
        <w:t xml:space="preserve">  8/</w:t>
      </w:r>
      <w:r w:rsidRPr="00584CA7">
        <w:rPr>
          <w:rFonts w:ascii="標楷體" w:eastAsia="標楷體" w:hAnsi="標楷體" w:hint="eastAsia"/>
          <w:b/>
          <w:color w:val="262626" w:themeColor="text1" w:themeTint="D9"/>
          <w:sz w:val="32"/>
          <w:szCs w:val="32"/>
        </w:rPr>
        <w:t>29</w:t>
      </w:r>
      <w:r w:rsidR="00824CB5" w:rsidRPr="00584CA7">
        <w:rPr>
          <w:rFonts w:ascii="標楷體" w:eastAsia="標楷體" w:hAnsi="標楷體" w:hint="eastAsia"/>
          <w:b/>
          <w:color w:val="262626" w:themeColor="text1" w:themeTint="D9"/>
          <w:sz w:val="32"/>
          <w:szCs w:val="32"/>
        </w:rPr>
        <w:t>-</w:t>
      </w:r>
      <w:r w:rsidRPr="00584CA7">
        <w:rPr>
          <w:rFonts w:ascii="標楷體" w:eastAsia="標楷體" w:hAnsi="標楷體" w:hint="eastAsia"/>
          <w:b/>
          <w:color w:val="262626" w:themeColor="text1" w:themeTint="D9"/>
          <w:sz w:val="32"/>
          <w:szCs w:val="32"/>
        </w:rPr>
        <w:t>9</w:t>
      </w:r>
      <w:r w:rsidR="00824CB5" w:rsidRPr="00584CA7">
        <w:rPr>
          <w:rFonts w:ascii="標楷體" w:eastAsia="標楷體" w:hAnsi="標楷體" w:hint="eastAsia"/>
          <w:b/>
          <w:color w:val="262626" w:themeColor="text1" w:themeTint="D9"/>
          <w:sz w:val="32"/>
          <w:szCs w:val="32"/>
        </w:rPr>
        <w:t>/</w:t>
      </w:r>
      <w:r w:rsidRPr="00584CA7">
        <w:rPr>
          <w:rFonts w:ascii="標楷體" w:eastAsia="標楷體" w:hAnsi="標楷體" w:hint="eastAsia"/>
          <w:b/>
          <w:color w:val="262626" w:themeColor="text1" w:themeTint="D9"/>
          <w:sz w:val="32"/>
          <w:szCs w:val="32"/>
        </w:rPr>
        <w:t>1</w:t>
      </w:r>
      <w:r w:rsidR="007D4296" w:rsidRPr="00584CA7">
        <w:rPr>
          <w:rFonts w:ascii="標楷體" w:eastAsia="標楷體" w:hAnsi="標楷體" w:hint="eastAsia"/>
          <w:b/>
          <w:color w:val="262626" w:themeColor="text1" w:themeTint="D9"/>
          <w:sz w:val="32"/>
          <w:szCs w:val="32"/>
        </w:rPr>
        <w:t>6</w:t>
      </w:r>
      <w:r w:rsidR="00824CB5" w:rsidRPr="00584CA7">
        <w:rPr>
          <w:rFonts w:ascii="標楷體" w:eastAsia="標楷體" w:hAnsi="標楷體" w:hint="eastAsia"/>
          <w:b/>
          <w:color w:val="262626" w:themeColor="text1" w:themeTint="D9"/>
          <w:sz w:val="32"/>
          <w:szCs w:val="32"/>
        </w:rPr>
        <w:t>歡迎您</w:t>
      </w:r>
    </w:p>
    <w:p w:rsidR="00843353" w:rsidRPr="00584CA7" w:rsidRDefault="00843353" w:rsidP="00227B12">
      <w:pPr>
        <w:snapToGrid w:val="0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99412D" w:rsidRPr="00D267FC" w:rsidRDefault="00843353" w:rsidP="00D267FC">
      <w:pPr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  <w:r w:rsidRPr="00D267FC">
        <w:rPr>
          <w:rFonts w:ascii="標楷體" w:eastAsia="標楷體" w:hAnsi="標楷體" w:hint="eastAsia"/>
        </w:rPr>
        <w:t>「水彩的可能─2018桃園水彩藝術展」在豐收九月繽紛登場！</w:t>
      </w:r>
      <w:r w:rsidR="0099412D" w:rsidRPr="00D267FC">
        <w:rPr>
          <w:rFonts w:ascii="標楷體" w:eastAsia="標楷體" w:hAnsi="標楷體" w:hint="eastAsia"/>
        </w:rPr>
        <w:t>自8月</w:t>
      </w:r>
      <w:r w:rsidR="00EC2140" w:rsidRPr="00D267FC">
        <w:rPr>
          <w:rFonts w:ascii="標楷體" w:eastAsia="標楷體" w:hAnsi="標楷體" w:hint="eastAsia"/>
        </w:rPr>
        <w:t>29</w:t>
      </w:r>
      <w:r w:rsidR="0099412D" w:rsidRPr="00D267FC">
        <w:rPr>
          <w:rFonts w:ascii="標楷體" w:eastAsia="標楷體" w:hAnsi="標楷體" w:hint="eastAsia"/>
        </w:rPr>
        <w:t>日</w:t>
      </w:r>
      <w:r w:rsidR="00EC2140" w:rsidRPr="00D267FC">
        <w:rPr>
          <w:rFonts w:ascii="標楷體" w:eastAsia="標楷體" w:hAnsi="標楷體" w:hint="eastAsia"/>
        </w:rPr>
        <w:t>起至</w:t>
      </w:r>
      <w:r w:rsidR="0099412D" w:rsidRPr="00D267FC">
        <w:rPr>
          <w:rFonts w:ascii="標楷體" w:eastAsia="標楷體" w:hAnsi="標楷體" w:hint="eastAsia"/>
        </w:rPr>
        <w:t>9月16日止在文化局第一、二展覽室展出，</w:t>
      </w:r>
      <w:r w:rsidR="000B7355" w:rsidRPr="00D267FC">
        <w:rPr>
          <w:rFonts w:ascii="標楷體" w:eastAsia="標楷體" w:hAnsi="標楷體" w:hint="eastAsia"/>
        </w:rPr>
        <w:t>現場邀集國內及桃園在地</w:t>
      </w:r>
      <w:r w:rsidR="002B28A6" w:rsidRPr="00D267FC">
        <w:rPr>
          <w:rFonts w:ascii="標楷體" w:eastAsia="標楷體" w:hAnsi="標楷體" w:hint="eastAsia"/>
        </w:rPr>
        <w:t>共</w:t>
      </w:r>
      <w:r w:rsidR="000B7355" w:rsidRPr="00D267FC">
        <w:rPr>
          <w:rFonts w:ascii="標楷體" w:eastAsia="標楷體" w:hAnsi="標楷體" w:hint="eastAsia"/>
        </w:rPr>
        <w:t>24位具有實驗性、學術性、理想性的水彩藝術家，以「水彩的可能」為策展主軸，以新形式、新思惟、新觀念、新媒材及全民參與藝術的可能，將目標放在培養國內新一代水彩菁英，研發超越傳統表現之可能方向，強調多元價值改革與創新，做更深更廣的基礎扎根工作，期待激盪出新的藝術光輝。</w:t>
      </w:r>
    </w:p>
    <w:p w:rsidR="00101D95" w:rsidRPr="00D267FC" w:rsidRDefault="00E274FD" w:rsidP="00D267FC">
      <w:pPr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  <w:r w:rsidRPr="00D267FC">
        <w:rPr>
          <w:rFonts w:ascii="標楷體" w:eastAsia="標楷體" w:hAnsi="標楷體" w:hint="eastAsia"/>
        </w:rPr>
        <w:t>為了這次的聯展，文化局特別邀請</w:t>
      </w:r>
      <w:r w:rsidR="0051554E" w:rsidRPr="00D267FC">
        <w:rPr>
          <w:rFonts w:ascii="標楷體" w:eastAsia="標楷體" w:hAnsi="標楷體" w:hint="eastAsia"/>
        </w:rPr>
        <w:t>24位參展藝術家</w:t>
      </w:r>
      <w:r w:rsidRPr="00D267FC">
        <w:rPr>
          <w:rFonts w:ascii="標楷體" w:eastAsia="標楷體" w:hAnsi="標楷體" w:hint="eastAsia"/>
        </w:rPr>
        <w:t>在創作前</w:t>
      </w:r>
      <w:r w:rsidR="0051554E" w:rsidRPr="00D267FC">
        <w:rPr>
          <w:rFonts w:ascii="標楷體" w:eastAsia="標楷體" w:hAnsi="標楷體" w:hint="eastAsia"/>
        </w:rPr>
        <w:t>以研討會</w:t>
      </w:r>
      <w:r w:rsidRPr="00D267FC">
        <w:rPr>
          <w:rFonts w:ascii="標楷體" w:eastAsia="標楷體" w:hAnsi="標楷體" w:hint="eastAsia"/>
        </w:rPr>
        <w:t>形式進行多次討論，激發凝聚出創作共識及展示</w:t>
      </w:r>
      <w:r w:rsidR="0051554E" w:rsidRPr="00D267FC">
        <w:rPr>
          <w:rFonts w:ascii="標楷體" w:eastAsia="標楷體" w:hAnsi="標楷體" w:hint="eastAsia"/>
        </w:rPr>
        <w:t>思維，</w:t>
      </w:r>
      <w:r w:rsidRPr="00D267FC">
        <w:rPr>
          <w:rFonts w:ascii="標楷體" w:eastAsia="標楷體" w:hAnsi="標楷體" w:hint="eastAsia"/>
        </w:rPr>
        <w:t>所</w:t>
      </w:r>
      <w:r w:rsidR="0051554E" w:rsidRPr="00D267FC">
        <w:rPr>
          <w:rFonts w:ascii="標楷體" w:eastAsia="標楷體" w:hAnsi="標楷體" w:hint="eastAsia"/>
        </w:rPr>
        <w:t>展出的72幅作品</w:t>
      </w:r>
      <w:r w:rsidRPr="00D267FC">
        <w:rPr>
          <w:rFonts w:ascii="標楷體" w:eastAsia="標楷體" w:hAnsi="標楷體" w:hint="eastAsia"/>
        </w:rPr>
        <w:t>多是扣緊</w:t>
      </w:r>
      <w:r w:rsidR="0051554E" w:rsidRPr="00D267FC">
        <w:rPr>
          <w:rFonts w:ascii="標楷體" w:eastAsia="標楷體" w:hAnsi="標楷體" w:hint="eastAsia"/>
        </w:rPr>
        <w:t>「實驗性、開創性」</w:t>
      </w:r>
      <w:r w:rsidRPr="00D267FC">
        <w:rPr>
          <w:rFonts w:ascii="標楷體" w:eastAsia="標楷體" w:hAnsi="標楷體" w:hint="eastAsia"/>
        </w:rPr>
        <w:t>為</w:t>
      </w:r>
      <w:r w:rsidR="0051554E" w:rsidRPr="00D267FC">
        <w:rPr>
          <w:rFonts w:ascii="標楷體" w:eastAsia="標楷體" w:hAnsi="標楷體" w:hint="eastAsia"/>
        </w:rPr>
        <w:t>主軸而</w:t>
      </w:r>
      <w:r w:rsidRPr="00D267FC">
        <w:rPr>
          <w:rFonts w:ascii="標楷體" w:eastAsia="標楷體" w:hAnsi="標楷體" w:hint="eastAsia"/>
        </w:rPr>
        <w:t>創作</w:t>
      </w:r>
      <w:r w:rsidR="0051554E" w:rsidRPr="00D267FC">
        <w:rPr>
          <w:rFonts w:ascii="標楷體" w:eastAsia="標楷體" w:hAnsi="標楷體" w:hint="eastAsia"/>
        </w:rPr>
        <w:t>，</w:t>
      </w:r>
      <w:r w:rsidRPr="00D267FC">
        <w:rPr>
          <w:rFonts w:ascii="標楷體" w:eastAsia="標楷體" w:hAnsi="標楷體" w:hint="eastAsia"/>
        </w:rPr>
        <w:t>展現</w:t>
      </w:r>
      <w:r w:rsidR="0051554E" w:rsidRPr="00D267FC">
        <w:rPr>
          <w:rFonts w:ascii="標楷體" w:eastAsia="標楷體" w:hAnsi="標楷體" w:hint="eastAsia"/>
        </w:rPr>
        <w:t>國內水彩藝術</w:t>
      </w:r>
      <w:r w:rsidRPr="00D267FC">
        <w:rPr>
          <w:rFonts w:ascii="標楷體" w:eastAsia="標楷體" w:hAnsi="標楷體" w:hint="eastAsia"/>
        </w:rPr>
        <w:t>有別以往的</w:t>
      </w:r>
      <w:r w:rsidR="0051554E" w:rsidRPr="00D267FC">
        <w:rPr>
          <w:rFonts w:ascii="標楷體" w:eastAsia="標楷體" w:hAnsi="標楷體" w:hint="eastAsia"/>
        </w:rPr>
        <w:t>風貌</w:t>
      </w:r>
      <w:r w:rsidRPr="00D267FC">
        <w:rPr>
          <w:rFonts w:ascii="標楷體" w:eastAsia="標楷體" w:hAnsi="標楷體" w:hint="eastAsia"/>
        </w:rPr>
        <w:t>。此外，更特別邀請</w:t>
      </w:r>
      <w:r w:rsidR="0051554E" w:rsidRPr="00D267FC">
        <w:rPr>
          <w:rFonts w:ascii="標楷體" w:eastAsia="標楷體" w:hAnsi="標楷體" w:hint="eastAsia"/>
        </w:rPr>
        <w:t>朱榮培、翁梁源、劉佳琪三位畫家</w:t>
      </w:r>
      <w:r w:rsidRPr="00D267FC">
        <w:rPr>
          <w:rFonts w:ascii="標楷體" w:eastAsia="標楷體" w:hAnsi="標楷體" w:hint="eastAsia"/>
        </w:rPr>
        <w:t>敘</w:t>
      </w:r>
      <w:r w:rsidR="0051554E" w:rsidRPr="00D267FC">
        <w:rPr>
          <w:rFonts w:ascii="標楷體" w:eastAsia="標楷體" w:hAnsi="標楷體" w:hint="eastAsia"/>
        </w:rPr>
        <w:t>述其創新理念與過程</w:t>
      </w:r>
      <w:r w:rsidRPr="00D267FC">
        <w:rPr>
          <w:rFonts w:ascii="標楷體" w:eastAsia="標楷體" w:hAnsi="標楷體" w:hint="eastAsia"/>
        </w:rPr>
        <w:t>收錄於畫冊當中</w:t>
      </w:r>
      <w:r w:rsidR="0051554E" w:rsidRPr="00D267FC">
        <w:rPr>
          <w:rFonts w:ascii="標楷體" w:eastAsia="標楷體" w:hAnsi="標楷體" w:hint="eastAsia"/>
        </w:rPr>
        <w:t>，</w:t>
      </w:r>
      <w:r w:rsidR="00AA2685" w:rsidRPr="00D267FC">
        <w:rPr>
          <w:rFonts w:ascii="標楷體" w:eastAsia="標楷體" w:hAnsi="標楷體" w:hint="eastAsia"/>
        </w:rPr>
        <w:t>加上</w:t>
      </w:r>
      <w:r w:rsidR="0051554E" w:rsidRPr="00D267FC">
        <w:rPr>
          <w:rFonts w:ascii="標楷體" w:eastAsia="標楷體" w:hAnsi="標楷體" w:hint="eastAsia"/>
        </w:rPr>
        <w:t>展期中</w:t>
      </w:r>
      <w:r w:rsidR="00AA2685" w:rsidRPr="00D267FC">
        <w:rPr>
          <w:rFonts w:ascii="標楷體" w:eastAsia="標楷體" w:hAnsi="標楷體" w:hint="eastAsia"/>
        </w:rPr>
        <w:t>辦理各項</w:t>
      </w:r>
      <w:r w:rsidR="0051554E" w:rsidRPr="00D267FC">
        <w:rPr>
          <w:rFonts w:ascii="標楷體" w:eastAsia="標楷體" w:hAnsi="標楷體" w:hint="eastAsia"/>
        </w:rPr>
        <w:t>導覽、名家示範教學，</w:t>
      </w:r>
      <w:r w:rsidR="00AA2685" w:rsidRPr="00D267FC">
        <w:rPr>
          <w:rFonts w:ascii="標楷體" w:eastAsia="標楷體" w:hAnsi="標楷體" w:hint="eastAsia"/>
        </w:rPr>
        <w:t>為本次文化局年度</w:t>
      </w:r>
      <w:r w:rsidRPr="00D267FC">
        <w:rPr>
          <w:rFonts w:ascii="標楷體" w:eastAsia="標楷體" w:hAnsi="標楷體" w:hint="eastAsia"/>
        </w:rPr>
        <w:t>的</w:t>
      </w:r>
      <w:r w:rsidR="00AA2685" w:rsidRPr="00D267FC">
        <w:rPr>
          <w:rFonts w:ascii="標楷體" w:eastAsia="標楷體" w:hAnsi="標楷體" w:hint="eastAsia"/>
        </w:rPr>
        <w:t>水彩</w:t>
      </w:r>
      <w:r w:rsidRPr="00D267FC">
        <w:rPr>
          <w:rFonts w:ascii="標楷體" w:eastAsia="標楷體" w:hAnsi="標楷體" w:hint="eastAsia"/>
        </w:rPr>
        <w:t>大</w:t>
      </w:r>
      <w:r w:rsidR="00AA2685" w:rsidRPr="00D267FC">
        <w:rPr>
          <w:rFonts w:ascii="標楷體" w:eastAsia="標楷體" w:hAnsi="標楷體" w:hint="eastAsia"/>
        </w:rPr>
        <w:t>展增添更多</w:t>
      </w:r>
      <w:r w:rsidR="0051554E" w:rsidRPr="00D267FC">
        <w:rPr>
          <w:rFonts w:ascii="標楷體" w:eastAsia="標楷體" w:hAnsi="標楷體" w:hint="eastAsia"/>
        </w:rPr>
        <w:t>教育</w:t>
      </w:r>
      <w:r w:rsidR="00AA2685" w:rsidRPr="00D267FC">
        <w:rPr>
          <w:rFonts w:ascii="標楷體" w:eastAsia="標楷體" w:hAnsi="標楷體" w:hint="eastAsia"/>
        </w:rPr>
        <w:t>及啟發意義</w:t>
      </w:r>
      <w:r w:rsidR="0051554E" w:rsidRPr="00D267FC">
        <w:rPr>
          <w:rFonts w:ascii="標楷體" w:eastAsia="標楷體" w:hAnsi="標楷體" w:hint="eastAsia"/>
        </w:rPr>
        <w:t>。</w:t>
      </w:r>
    </w:p>
    <w:p w:rsidR="0051554E" w:rsidRPr="00D267FC" w:rsidRDefault="00AA2685" w:rsidP="00D267FC">
      <w:pPr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  <w:r w:rsidRPr="00D267FC">
        <w:rPr>
          <w:rFonts w:ascii="標楷體" w:eastAsia="標楷體" w:hAnsi="標楷體" w:hint="eastAsia"/>
        </w:rPr>
        <w:t>本展覽第一場活動即於8月31日星期五下午2時登場，由策展人郭明福老師，與民眾進行一場</w:t>
      </w:r>
      <w:r w:rsidRPr="00D267FC">
        <w:rPr>
          <w:rFonts w:ascii="標楷體" w:eastAsia="標楷體" w:hAnsi="標楷體" w:cs="新細明體" w:hint="eastAsia"/>
        </w:rPr>
        <w:t>跨界域的導覽解說，並於9月1日</w:t>
      </w:r>
      <w:r w:rsidRPr="00D267FC">
        <w:rPr>
          <w:rFonts w:ascii="標楷體" w:eastAsia="標楷體" w:hAnsi="標楷體" w:hint="eastAsia"/>
        </w:rPr>
        <w:t>下午2時</w:t>
      </w:r>
      <w:r w:rsidRPr="00D267FC">
        <w:rPr>
          <w:rFonts w:ascii="標楷體" w:eastAsia="標楷體" w:hAnsi="標楷體" w:cs="新細明體" w:hint="eastAsia"/>
        </w:rPr>
        <w:t>舉辦座談會</w:t>
      </w:r>
      <w:r w:rsidRPr="00D267FC">
        <w:rPr>
          <w:rFonts w:ascii="標楷體" w:eastAsia="標楷體" w:hAnsi="標楷體" w:hint="eastAsia"/>
        </w:rPr>
        <w:t>，</w:t>
      </w:r>
      <w:r w:rsidRPr="00D267FC">
        <w:rPr>
          <w:rFonts w:ascii="標楷體" w:eastAsia="標楷體" w:hAnsi="標楷體" w:cs="新細明體" w:hint="eastAsia"/>
        </w:rPr>
        <w:t>邀請國立歷史博物館廖新田館長，以「研發水彩可能的新方向」進行一場藝術交流、對談， 9日更有藝術家現場水彩示範教學，將</w:t>
      </w:r>
      <w:r w:rsidRPr="00D267FC">
        <w:rPr>
          <w:rFonts w:ascii="標楷體" w:eastAsia="標楷體" w:hAnsi="標楷體" w:hint="eastAsia"/>
        </w:rPr>
        <w:t>吸引全國各地仰慕者前來一睹光彩。</w:t>
      </w:r>
      <w:r w:rsidRPr="00D267FC">
        <w:rPr>
          <w:rFonts w:ascii="標楷體" w:eastAsia="標楷體" w:hAnsi="標楷體" w:cs="新細明體" w:hint="eastAsia"/>
        </w:rPr>
        <w:t>17天的展覽期間，共有1場導覽、1場藝術交流座談會、2場藝術家示範教學，活動多元豐富，</w:t>
      </w:r>
      <w:r w:rsidRPr="00D267FC">
        <w:rPr>
          <w:rFonts w:ascii="標楷體" w:eastAsia="標楷體" w:hAnsi="標楷體" w:hint="eastAsia"/>
        </w:rPr>
        <w:t>非常值得期待。</w:t>
      </w:r>
    </w:p>
    <w:p w:rsidR="00284750" w:rsidRPr="00D267FC" w:rsidRDefault="00284750" w:rsidP="00D267FC">
      <w:pPr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  <w:r w:rsidRPr="00D267FC">
        <w:rPr>
          <w:rFonts w:ascii="標楷體" w:eastAsia="標楷體" w:hAnsi="標楷體" w:hint="eastAsia"/>
        </w:rPr>
        <w:t>歡迎喜好水彩藝術的同好們</w:t>
      </w:r>
      <w:r w:rsidR="00584CA7" w:rsidRPr="00D267FC">
        <w:rPr>
          <w:rFonts w:ascii="標楷體" w:eastAsia="標楷體" w:hAnsi="標楷體" w:hint="eastAsia"/>
        </w:rPr>
        <w:t>把握機會</w:t>
      </w:r>
      <w:r w:rsidRPr="00D267FC">
        <w:rPr>
          <w:rFonts w:ascii="標楷體" w:eastAsia="標楷體" w:hAnsi="標楷體" w:hint="eastAsia"/>
        </w:rPr>
        <w:t>共襄盛舉，此次參展的所有作品也將在「桃園網路美術館」</w:t>
      </w:r>
      <w:r w:rsidRPr="00D267FC">
        <w:rPr>
          <w:rFonts w:ascii="標楷體" w:eastAsia="標楷體" w:hAnsi="標楷體"/>
        </w:rPr>
        <w:t>http://www.emuseum.com.tw/</w:t>
      </w:r>
      <w:r w:rsidRPr="00D267FC">
        <w:rPr>
          <w:rFonts w:ascii="標楷體" w:eastAsia="標楷體" w:hAnsi="標楷體" w:hint="eastAsia"/>
        </w:rPr>
        <w:t>同步呈現，讓作品透過E化的方式使更多的民眾無遠弗屆一飽眼福。</w:t>
      </w:r>
    </w:p>
    <w:p w:rsidR="00FE5E54" w:rsidRPr="00D267FC" w:rsidRDefault="00FE5E54" w:rsidP="00D267FC">
      <w:pPr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</w:p>
    <w:p w:rsidR="00391B69" w:rsidRPr="00D267FC" w:rsidRDefault="00391B69" w:rsidP="00584CA7">
      <w:pPr>
        <w:snapToGrid w:val="0"/>
        <w:spacing w:line="440" w:lineRule="exact"/>
        <w:rPr>
          <w:rFonts w:ascii="標楷體" w:eastAsia="標楷體" w:hAnsi="標楷體"/>
        </w:rPr>
      </w:pPr>
      <w:r w:rsidRPr="00D267FC">
        <w:rPr>
          <w:rFonts w:ascii="標楷體" w:eastAsia="標楷體" w:hAnsi="標楷體" w:hint="eastAsia"/>
        </w:rPr>
        <w:t>※</w:t>
      </w:r>
      <w:r w:rsidRPr="00D267FC">
        <w:rPr>
          <w:rFonts w:ascii="標楷體" w:eastAsia="標楷體" w:hAnsi="標楷體"/>
        </w:rPr>
        <w:t> fb</w:t>
      </w:r>
      <w:r w:rsidRPr="00D267FC">
        <w:rPr>
          <w:rFonts w:ascii="標楷體" w:eastAsia="標楷體" w:hAnsi="標楷體" w:hint="eastAsia"/>
        </w:rPr>
        <w:t>官方粉絲專頁</w:t>
      </w:r>
      <w:r w:rsidRPr="00D267FC">
        <w:rPr>
          <w:rFonts w:ascii="標楷體" w:eastAsia="標楷體" w:hAnsi="標楷體"/>
        </w:rPr>
        <w:t>：https://www.facebook.com/tycwatercolor2018/</w:t>
      </w:r>
      <w:r w:rsidRPr="00D267FC">
        <w:rPr>
          <w:rFonts w:ascii="標楷體" w:eastAsia="標楷體" w:hAnsi="標楷體" w:hint="eastAsia"/>
        </w:rPr>
        <w:t xml:space="preserve"> </w:t>
      </w:r>
    </w:p>
    <w:p w:rsidR="00284750" w:rsidRPr="00D267FC" w:rsidRDefault="00284750" w:rsidP="00584CA7">
      <w:pPr>
        <w:snapToGrid w:val="0"/>
        <w:spacing w:line="440" w:lineRule="exact"/>
        <w:rPr>
          <w:rFonts w:ascii="標楷體" w:eastAsia="標楷體" w:hAnsi="標楷體"/>
        </w:rPr>
      </w:pPr>
      <w:r w:rsidRPr="00D267FC">
        <w:rPr>
          <w:rFonts w:ascii="標楷體" w:eastAsia="標楷體" w:hAnsi="標楷體" w:hint="eastAsia"/>
        </w:rPr>
        <w:t>※</w:t>
      </w:r>
      <w:r w:rsidRPr="00D267FC">
        <w:rPr>
          <w:rFonts w:ascii="標楷體" w:eastAsia="標楷體" w:hAnsi="標楷體"/>
        </w:rPr>
        <w:t>「</w:t>
      </w:r>
      <w:r w:rsidRPr="00D267FC">
        <w:rPr>
          <w:rFonts w:ascii="標楷體" w:eastAsia="標楷體" w:hAnsi="標楷體" w:hint="eastAsia"/>
        </w:rPr>
        <w:t>水彩的可能─2018桃園水彩藝術展</w:t>
      </w:r>
      <w:r w:rsidRPr="00D267FC">
        <w:rPr>
          <w:rFonts w:ascii="標楷體" w:eastAsia="標楷體" w:hAnsi="標楷體"/>
        </w:rPr>
        <w:t>」</w:t>
      </w:r>
      <w:r w:rsidR="00391B69" w:rsidRPr="00D267FC">
        <w:rPr>
          <w:rFonts w:ascii="標楷體" w:eastAsia="標楷體" w:hAnsi="標楷體" w:hint="eastAsia"/>
        </w:rPr>
        <w:t>系列活動報名</w:t>
      </w:r>
      <w:r w:rsidR="00391B69" w:rsidRPr="00D267FC">
        <w:rPr>
          <w:rFonts w:ascii="標楷體" w:eastAsia="標楷體" w:hAnsi="標楷體"/>
        </w:rPr>
        <w:t>網頁</w:t>
      </w:r>
      <w:r w:rsidRPr="00D267FC">
        <w:rPr>
          <w:rFonts w:ascii="標楷體" w:eastAsia="標楷體" w:hAnsi="標楷體"/>
        </w:rPr>
        <w:t>：</w:t>
      </w:r>
      <w:r w:rsidR="00391B69" w:rsidRPr="00D267FC">
        <w:rPr>
          <w:rFonts w:ascii="標楷體" w:eastAsia="標楷體" w:hAnsi="標楷體"/>
        </w:rPr>
        <w:t xml:space="preserve">http://tycwatercolor2018.tw/information/ </w:t>
      </w:r>
    </w:p>
    <w:p w:rsidR="00284750" w:rsidRPr="00D267FC" w:rsidRDefault="00284750" w:rsidP="00584CA7">
      <w:pPr>
        <w:snapToGrid w:val="0"/>
        <w:spacing w:line="440" w:lineRule="exact"/>
        <w:rPr>
          <w:rFonts w:ascii="標楷體" w:eastAsia="標楷體" w:hAnsi="標楷體"/>
        </w:rPr>
      </w:pPr>
      <w:r w:rsidRPr="00D267FC">
        <w:rPr>
          <w:rFonts w:ascii="標楷體" w:eastAsia="標楷體" w:hAnsi="標楷體" w:hint="eastAsia"/>
        </w:rPr>
        <w:t>※開幕活動暨記者會：</w:t>
      </w:r>
      <w:r w:rsidR="00101D95" w:rsidRPr="00D267FC">
        <w:rPr>
          <w:rFonts w:ascii="標楷體" w:eastAsia="標楷體" w:hAnsi="標楷體" w:hint="eastAsia"/>
        </w:rPr>
        <w:t>9</w:t>
      </w:r>
      <w:r w:rsidRPr="00D267FC">
        <w:rPr>
          <w:rFonts w:ascii="標楷體" w:eastAsia="標楷體" w:hAnsi="標楷體" w:hint="eastAsia"/>
        </w:rPr>
        <w:t>/</w:t>
      </w:r>
      <w:r w:rsidR="00101D95" w:rsidRPr="00D267FC">
        <w:rPr>
          <w:rFonts w:ascii="標楷體" w:eastAsia="標楷體" w:hAnsi="標楷體" w:hint="eastAsia"/>
        </w:rPr>
        <w:t>1</w:t>
      </w:r>
      <w:r w:rsidRPr="00D267FC">
        <w:rPr>
          <w:rFonts w:ascii="標楷體" w:eastAsia="標楷體" w:hAnsi="標楷體" w:hint="eastAsia"/>
        </w:rPr>
        <w:t>（六）</w:t>
      </w:r>
      <w:r w:rsidR="001A06DD" w:rsidRPr="00D267FC">
        <w:rPr>
          <w:rFonts w:ascii="標楷體" w:eastAsia="標楷體" w:hAnsi="標楷體" w:hint="eastAsia"/>
        </w:rPr>
        <w:t>上</w:t>
      </w:r>
      <w:r w:rsidRPr="00D267FC">
        <w:rPr>
          <w:rFonts w:ascii="標楷體" w:eastAsia="標楷體" w:hAnsi="標楷體" w:hint="eastAsia"/>
        </w:rPr>
        <w:t>午</w:t>
      </w:r>
      <w:r w:rsidR="001A06DD" w:rsidRPr="00D267FC">
        <w:rPr>
          <w:rFonts w:ascii="標楷體" w:eastAsia="標楷體" w:hAnsi="標楷體" w:hint="eastAsia"/>
        </w:rPr>
        <w:t>11</w:t>
      </w:r>
      <w:r w:rsidRPr="00D267FC">
        <w:rPr>
          <w:rFonts w:ascii="標楷體" w:eastAsia="標楷體" w:hAnsi="標楷體" w:hint="eastAsia"/>
        </w:rPr>
        <w:t>時，</w:t>
      </w:r>
      <w:r w:rsidR="00101D95" w:rsidRPr="00D267FC">
        <w:rPr>
          <w:rFonts w:ascii="標楷體" w:eastAsia="標楷體" w:hAnsi="標楷體" w:hint="eastAsia"/>
        </w:rPr>
        <w:t>本局第一展覽室</w:t>
      </w:r>
    </w:p>
    <w:p w:rsidR="001A06DD" w:rsidRPr="00D267FC" w:rsidRDefault="001A06DD" w:rsidP="00584CA7">
      <w:pPr>
        <w:snapToGrid w:val="0"/>
        <w:spacing w:line="440" w:lineRule="exact"/>
        <w:rPr>
          <w:rFonts w:ascii="標楷體" w:eastAsia="標楷體" w:hAnsi="標楷體"/>
        </w:rPr>
      </w:pPr>
      <w:r w:rsidRPr="00D267FC">
        <w:rPr>
          <w:rFonts w:ascii="標楷體" w:eastAsia="標楷體" w:hAnsi="標楷體" w:hint="eastAsia"/>
        </w:rPr>
        <w:t>※藝術交流座談會：9/1（六）下午2時，本局第一展覽室</w:t>
      </w:r>
    </w:p>
    <w:p w:rsidR="00284750" w:rsidRPr="00D267FC" w:rsidRDefault="00284750" w:rsidP="00584CA7">
      <w:pPr>
        <w:snapToGrid w:val="0"/>
        <w:spacing w:line="440" w:lineRule="exact"/>
        <w:rPr>
          <w:rFonts w:ascii="標楷體" w:eastAsia="標楷體" w:hAnsi="標楷體"/>
        </w:rPr>
      </w:pPr>
      <w:r w:rsidRPr="00D267FC">
        <w:rPr>
          <w:rFonts w:ascii="標楷體" w:eastAsia="標楷體" w:hAnsi="標楷體" w:hint="eastAsia"/>
        </w:rPr>
        <w:t>※參展藝術家示範教學講座：</w:t>
      </w:r>
      <w:r w:rsidR="00101D95" w:rsidRPr="00D267FC">
        <w:rPr>
          <w:rFonts w:ascii="標楷體" w:eastAsia="標楷體" w:hAnsi="標楷體" w:hint="eastAsia"/>
        </w:rPr>
        <w:t>9</w:t>
      </w:r>
      <w:r w:rsidRPr="00D267FC">
        <w:rPr>
          <w:rFonts w:ascii="標楷體" w:eastAsia="標楷體" w:hAnsi="標楷體" w:hint="eastAsia"/>
        </w:rPr>
        <w:t>/</w:t>
      </w:r>
      <w:r w:rsidR="00101D95" w:rsidRPr="00D267FC">
        <w:rPr>
          <w:rFonts w:ascii="標楷體" w:eastAsia="標楷體" w:hAnsi="標楷體" w:hint="eastAsia"/>
        </w:rPr>
        <w:t>9</w:t>
      </w:r>
      <w:r w:rsidRPr="00D267FC">
        <w:rPr>
          <w:rFonts w:ascii="標楷體" w:eastAsia="標楷體" w:hAnsi="標楷體" w:hint="eastAsia"/>
        </w:rPr>
        <w:t>（</w:t>
      </w:r>
      <w:r w:rsidR="001A06DD" w:rsidRPr="00D267FC">
        <w:rPr>
          <w:rFonts w:ascii="標楷體" w:eastAsia="標楷體" w:hAnsi="標楷體" w:hint="eastAsia"/>
        </w:rPr>
        <w:t>日）</w:t>
      </w:r>
      <w:r w:rsidRPr="00D267FC">
        <w:rPr>
          <w:rFonts w:ascii="標楷體" w:eastAsia="標楷體" w:hAnsi="標楷體" w:hint="eastAsia"/>
        </w:rPr>
        <w:t>1</w:t>
      </w:r>
      <w:r w:rsidR="001A06DD" w:rsidRPr="00D267FC">
        <w:rPr>
          <w:rFonts w:ascii="標楷體" w:eastAsia="標楷體" w:hAnsi="標楷體" w:hint="eastAsia"/>
        </w:rPr>
        <w:t>0</w:t>
      </w:r>
      <w:r w:rsidRPr="00D267FC">
        <w:rPr>
          <w:rFonts w:ascii="標楷體" w:eastAsia="標楷體" w:hAnsi="標楷體" w:hint="eastAsia"/>
        </w:rPr>
        <w:t>:00</w:t>
      </w:r>
      <w:r w:rsidR="00A94401" w:rsidRPr="00D267FC">
        <w:rPr>
          <w:rFonts w:ascii="標楷體" w:eastAsia="標楷體" w:hAnsi="標楷體" w:hint="eastAsia"/>
        </w:rPr>
        <w:t>、</w:t>
      </w:r>
      <w:r w:rsidRPr="00D267FC">
        <w:rPr>
          <w:rFonts w:ascii="標楷體" w:eastAsia="標楷體" w:hAnsi="標楷體" w:hint="eastAsia"/>
        </w:rPr>
        <w:t>14:00，本局第一展覽室</w:t>
      </w:r>
    </w:p>
    <w:p w:rsidR="00C6178E" w:rsidRPr="00D267FC" w:rsidRDefault="001A06DD" w:rsidP="00D267FC">
      <w:pPr>
        <w:snapToGrid w:val="0"/>
        <w:spacing w:line="440" w:lineRule="exact"/>
        <w:ind w:left="262" w:hangingChars="109" w:hanging="262"/>
        <w:rPr>
          <w:rFonts w:ascii="微軟正黑體" w:eastAsia="微軟正黑體" w:hAnsi="微軟正黑體"/>
        </w:rPr>
      </w:pPr>
      <w:r w:rsidRPr="00D267FC">
        <w:rPr>
          <w:rFonts w:ascii="標楷體" w:eastAsia="標楷體" w:hAnsi="標楷體" w:hint="eastAsia"/>
        </w:rPr>
        <w:t>※作品件數：國內藝術家24位，共7</w:t>
      </w:r>
      <w:r w:rsidR="00227B12" w:rsidRPr="00D267FC">
        <w:rPr>
          <w:rFonts w:ascii="標楷體" w:eastAsia="標楷體" w:hAnsi="標楷體" w:hint="eastAsia"/>
        </w:rPr>
        <w:t>4</w:t>
      </w:r>
      <w:r w:rsidRPr="00D267FC">
        <w:rPr>
          <w:rFonts w:ascii="標楷體" w:eastAsia="標楷體" w:hAnsi="標楷體" w:hint="eastAsia"/>
        </w:rPr>
        <w:t>件</w:t>
      </w:r>
    </w:p>
    <w:sectPr w:rsidR="00C6178E" w:rsidRPr="00D267FC" w:rsidSect="00227B12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44" w:rsidRDefault="00B92544" w:rsidP="00CC318D">
      <w:r>
        <w:separator/>
      </w:r>
    </w:p>
  </w:endnote>
  <w:endnote w:type="continuationSeparator" w:id="0">
    <w:p w:rsidR="00B92544" w:rsidRDefault="00B92544" w:rsidP="00CC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44" w:rsidRDefault="00B92544" w:rsidP="00CC318D">
      <w:r>
        <w:separator/>
      </w:r>
    </w:p>
  </w:footnote>
  <w:footnote w:type="continuationSeparator" w:id="0">
    <w:p w:rsidR="00B92544" w:rsidRDefault="00B92544" w:rsidP="00CC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D"/>
    <w:rsid w:val="00070B32"/>
    <w:rsid w:val="0007470A"/>
    <w:rsid w:val="00084F23"/>
    <w:rsid w:val="000B7355"/>
    <w:rsid w:val="000D75FE"/>
    <w:rsid w:val="00101D95"/>
    <w:rsid w:val="001901D8"/>
    <w:rsid w:val="001962F2"/>
    <w:rsid w:val="001A06DD"/>
    <w:rsid w:val="001A2B63"/>
    <w:rsid w:val="001D2730"/>
    <w:rsid w:val="001E2E77"/>
    <w:rsid w:val="00212F3E"/>
    <w:rsid w:val="00213EDB"/>
    <w:rsid w:val="00220082"/>
    <w:rsid w:val="00227B12"/>
    <w:rsid w:val="00240512"/>
    <w:rsid w:val="00255B0A"/>
    <w:rsid w:val="00264FE9"/>
    <w:rsid w:val="00281BD8"/>
    <w:rsid w:val="00284750"/>
    <w:rsid w:val="00287E1D"/>
    <w:rsid w:val="002B28A6"/>
    <w:rsid w:val="002C5D08"/>
    <w:rsid w:val="00386805"/>
    <w:rsid w:val="00391B69"/>
    <w:rsid w:val="0039369B"/>
    <w:rsid w:val="003A0169"/>
    <w:rsid w:val="003A7CFF"/>
    <w:rsid w:val="003B0D68"/>
    <w:rsid w:val="003D1FBD"/>
    <w:rsid w:val="00406481"/>
    <w:rsid w:val="00417AD8"/>
    <w:rsid w:val="00447558"/>
    <w:rsid w:val="0047414C"/>
    <w:rsid w:val="00486B90"/>
    <w:rsid w:val="004E0219"/>
    <w:rsid w:val="004E25CF"/>
    <w:rsid w:val="00500D9C"/>
    <w:rsid w:val="00504C63"/>
    <w:rsid w:val="0051554E"/>
    <w:rsid w:val="00584CA7"/>
    <w:rsid w:val="00591F57"/>
    <w:rsid w:val="005B2EA1"/>
    <w:rsid w:val="005C56FA"/>
    <w:rsid w:val="005D3EBB"/>
    <w:rsid w:val="00665786"/>
    <w:rsid w:val="006812E9"/>
    <w:rsid w:val="006E64EA"/>
    <w:rsid w:val="006F2859"/>
    <w:rsid w:val="007808B9"/>
    <w:rsid w:val="00791110"/>
    <w:rsid w:val="007A32E4"/>
    <w:rsid w:val="007D4296"/>
    <w:rsid w:val="00824CB5"/>
    <w:rsid w:val="00833C3D"/>
    <w:rsid w:val="00843353"/>
    <w:rsid w:val="00887E94"/>
    <w:rsid w:val="00894EDE"/>
    <w:rsid w:val="008C0987"/>
    <w:rsid w:val="008D397D"/>
    <w:rsid w:val="00906815"/>
    <w:rsid w:val="00922D54"/>
    <w:rsid w:val="009653DF"/>
    <w:rsid w:val="00983ED4"/>
    <w:rsid w:val="009923D7"/>
    <w:rsid w:val="0099412D"/>
    <w:rsid w:val="009D5EB8"/>
    <w:rsid w:val="00A407F9"/>
    <w:rsid w:val="00A437F5"/>
    <w:rsid w:val="00A864CB"/>
    <w:rsid w:val="00A94401"/>
    <w:rsid w:val="00AA2685"/>
    <w:rsid w:val="00AD3ECE"/>
    <w:rsid w:val="00B53FD6"/>
    <w:rsid w:val="00B6734D"/>
    <w:rsid w:val="00B718DD"/>
    <w:rsid w:val="00B8037C"/>
    <w:rsid w:val="00B92544"/>
    <w:rsid w:val="00B94847"/>
    <w:rsid w:val="00BA7AAC"/>
    <w:rsid w:val="00BC5C52"/>
    <w:rsid w:val="00BF4B54"/>
    <w:rsid w:val="00C11DB2"/>
    <w:rsid w:val="00C143C1"/>
    <w:rsid w:val="00C44402"/>
    <w:rsid w:val="00C6178E"/>
    <w:rsid w:val="00CC318D"/>
    <w:rsid w:val="00D267FC"/>
    <w:rsid w:val="00D366BC"/>
    <w:rsid w:val="00D43442"/>
    <w:rsid w:val="00D56FCD"/>
    <w:rsid w:val="00D5789E"/>
    <w:rsid w:val="00D91EC4"/>
    <w:rsid w:val="00DE4167"/>
    <w:rsid w:val="00DE57E6"/>
    <w:rsid w:val="00E26FE9"/>
    <w:rsid w:val="00E274FD"/>
    <w:rsid w:val="00E450E2"/>
    <w:rsid w:val="00E562E8"/>
    <w:rsid w:val="00E56A1C"/>
    <w:rsid w:val="00E815F2"/>
    <w:rsid w:val="00EC2140"/>
    <w:rsid w:val="00F2091B"/>
    <w:rsid w:val="00F83748"/>
    <w:rsid w:val="00FA152E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718DD"/>
  </w:style>
  <w:style w:type="character" w:customStyle="1" w:styleId="a4">
    <w:name w:val="註解文字 字元"/>
    <w:basedOn w:val="a0"/>
    <w:link w:val="a3"/>
    <w:semiHidden/>
    <w:rsid w:val="00B718D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C3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18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18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718DD"/>
  </w:style>
  <w:style w:type="character" w:customStyle="1" w:styleId="a4">
    <w:name w:val="註解文字 字元"/>
    <w:basedOn w:val="a0"/>
    <w:link w:val="a3"/>
    <w:semiHidden/>
    <w:rsid w:val="00B718D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C3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18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1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4A9A-251F-4CCD-89CF-922274E5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555</Characters>
  <Application>Microsoft Office Word</Application>
  <DocSecurity>0</DocSecurity>
  <Lines>61</Lines>
  <Paragraphs>110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8572</dc:creator>
  <cp:lastModifiedBy>徐慧君</cp:lastModifiedBy>
  <cp:revision>2</cp:revision>
  <cp:lastPrinted>2018-08-29T06:58:00Z</cp:lastPrinted>
  <dcterms:created xsi:type="dcterms:W3CDTF">2018-08-29T08:13:00Z</dcterms:created>
  <dcterms:modified xsi:type="dcterms:W3CDTF">2018-08-29T08:13:00Z</dcterms:modified>
</cp:coreProperties>
</file>