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990" w:rsidRDefault="00E226B3">
      <w:pPr>
        <w:pStyle w:val="Textbody"/>
        <w:spacing w:after="283"/>
        <w:jc w:val="center"/>
        <w:rPr>
          <w:b/>
          <w:color w:val="000000"/>
        </w:rPr>
      </w:pPr>
      <w:bookmarkStart w:id="0" w:name="_GoBack"/>
      <w:bookmarkEnd w:id="0"/>
      <w:r>
        <w:rPr>
          <w:b/>
          <w:color w:val="000000"/>
        </w:rPr>
        <w:t>商品</w:t>
      </w:r>
      <w:r>
        <w:rPr>
          <w:b/>
          <w:color w:val="000000"/>
        </w:rPr>
        <w:t>(</w:t>
      </w:r>
      <w:r>
        <w:rPr>
          <w:b/>
          <w:color w:val="000000"/>
        </w:rPr>
        <w:t>服務</w:t>
      </w:r>
      <w:r>
        <w:rPr>
          <w:b/>
          <w:color w:val="000000"/>
        </w:rPr>
        <w:t>)</w:t>
      </w:r>
      <w:r>
        <w:rPr>
          <w:b/>
          <w:color w:val="000000"/>
        </w:rPr>
        <w:t>禮券定型化契約應記載及不得記載事項</w:t>
      </w:r>
    </w:p>
    <w:p w:rsidR="00A07990" w:rsidRDefault="00E226B3">
      <w:pPr>
        <w:pStyle w:val="Textbody"/>
        <w:spacing w:after="283"/>
        <w:rPr>
          <w:color w:val="000000"/>
          <w:sz w:val="20"/>
          <w:szCs w:val="20"/>
        </w:rPr>
      </w:pPr>
      <w:r>
        <w:rPr>
          <w:color w:val="000000"/>
          <w:sz w:val="20"/>
          <w:szCs w:val="20"/>
        </w:rPr>
        <w:t>109</w:t>
      </w:r>
      <w:r>
        <w:rPr>
          <w:color w:val="000000"/>
          <w:sz w:val="20"/>
          <w:szCs w:val="20"/>
        </w:rPr>
        <w:t>年</w:t>
      </w:r>
      <w:r>
        <w:rPr>
          <w:color w:val="000000"/>
          <w:sz w:val="20"/>
          <w:szCs w:val="20"/>
        </w:rPr>
        <w:t>4</w:t>
      </w:r>
      <w:r>
        <w:rPr>
          <w:color w:val="000000"/>
          <w:sz w:val="20"/>
          <w:szCs w:val="20"/>
        </w:rPr>
        <w:t>月</w:t>
      </w:r>
      <w:r>
        <w:rPr>
          <w:color w:val="000000"/>
          <w:sz w:val="20"/>
          <w:szCs w:val="20"/>
        </w:rPr>
        <w:t>10</w:t>
      </w:r>
      <w:r>
        <w:rPr>
          <w:color w:val="000000"/>
          <w:sz w:val="20"/>
          <w:szCs w:val="20"/>
        </w:rPr>
        <w:t>日經濟部會銜行政院農業委員會、衛生福利部、教育部、國家通訊傳播委員會、交通部、文化部、財政部、國軍退除役官兵輔導委員會於中華民國</w:t>
      </w:r>
      <w:r>
        <w:rPr>
          <w:color w:val="000000"/>
          <w:sz w:val="20"/>
          <w:szCs w:val="20"/>
        </w:rPr>
        <w:t>109</w:t>
      </w:r>
      <w:r>
        <w:rPr>
          <w:color w:val="000000"/>
          <w:sz w:val="20"/>
          <w:szCs w:val="20"/>
        </w:rPr>
        <w:t>年</w:t>
      </w:r>
      <w:r>
        <w:rPr>
          <w:color w:val="000000"/>
          <w:sz w:val="20"/>
          <w:szCs w:val="20"/>
        </w:rPr>
        <w:t>4</w:t>
      </w:r>
      <w:r>
        <w:rPr>
          <w:color w:val="000000"/>
          <w:sz w:val="20"/>
          <w:szCs w:val="20"/>
        </w:rPr>
        <w:t>月</w:t>
      </w:r>
      <w:r>
        <w:rPr>
          <w:color w:val="000000"/>
          <w:sz w:val="20"/>
          <w:szCs w:val="20"/>
        </w:rPr>
        <w:t>10</w:t>
      </w:r>
      <w:r>
        <w:rPr>
          <w:color w:val="000000"/>
          <w:sz w:val="20"/>
          <w:szCs w:val="20"/>
        </w:rPr>
        <w:t>日以經商字第</w:t>
      </w:r>
      <w:r>
        <w:rPr>
          <w:color w:val="000000"/>
          <w:sz w:val="20"/>
          <w:szCs w:val="20"/>
        </w:rPr>
        <w:t>10802414950</w:t>
      </w:r>
      <w:r>
        <w:rPr>
          <w:color w:val="000000"/>
          <w:sz w:val="20"/>
          <w:szCs w:val="20"/>
        </w:rPr>
        <w:t>號、農防字第</w:t>
      </w:r>
      <w:r>
        <w:rPr>
          <w:color w:val="000000"/>
          <w:sz w:val="20"/>
          <w:szCs w:val="20"/>
        </w:rPr>
        <w:t>1081497232</w:t>
      </w:r>
      <w:r>
        <w:rPr>
          <w:color w:val="000000"/>
          <w:sz w:val="20"/>
          <w:szCs w:val="20"/>
        </w:rPr>
        <w:t>號、衛授食字第</w:t>
      </w:r>
      <w:r>
        <w:rPr>
          <w:color w:val="000000"/>
          <w:sz w:val="20"/>
          <w:szCs w:val="20"/>
        </w:rPr>
        <w:t>1081203330</w:t>
      </w:r>
      <w:r>
        <w:rPr>
          <w:color w:val="000000"/>
          <w:sz w:val="20"/>
          <w:szCs w:val="20"/>
        </w:rPr>
        <w:t>號、臺教授體部字第</w:t>
      </w:r>
      <w:r>
        <w:rPr>
          <w:color w:val="000000"/>
          <w:sz w:val="20"/>
          <w:szCs w:val="20"/>
        </w:rPr>
        <w:t>1080036268</w:t>
      </w:r>
      <w:r>
        <w:rPr>
          <w:color w:val="000000"/>
          <w:sz w:val="20"/>
          <w:szCs w:val="20"/>
        </w:rPr>
        <w:t>號、通傳平臺字第</w:t>
      </w:r>
      <w:r>
        <w:rPr>
          <w:color w:val="000000"/>
          <w:sz w:val="20"/>
          <w:szCs w:val="20"/>
        </w:rPr>
        <w:t>10800615041</w:t>
      </w:r>
      <w:r>
        <w:rPr>
          <w:color w:val="000000"/>
          <w:sz w:val="20"/>
          <w:szCs w:val="20"/>
        </w:rPr>
        <w:t>號、交路字第</w:t>
      </w:r>
      <w:r>
        <w:rPr>
          <w:color w:val="000000"/>
          <w:sz w:val="20"/>
          <w:szCs w:val="20"/>
        </w:rPr>
        <w:t>10800336131</w:t>
      </w:r>
      <w:r>
        <w:rPr>
          <w:color w:val="000000"/>
          <w:sz w:val="20"/>
          <w:szCs w:val="20"/>
        </w:rPr>
        <w:t>號、文綜字第</w:t>
      </w:r>
      <w:r>
        <w:rPr>
          <w:color w:val="000000"/>
          <w:sz w:val="20"/>
          <w:szCs w:val="20"/>
        </w:rPr>
        <w:t>10810373961</w:t>
      </w:r>
      <w:r>
        <w:rPr>
          <w:color w:val="000000"/>
          <w:sz w:val="20"/>
          <w:szCs w:val="20"/>
        </w:rPr>
        <w:t>號、台財庫字第</w:t>
      </w:r>
      <w:r>
        <w:rPr>
          <w:color w:val="000000"/>
          <w:sz w:val="20"/>
          <w:szCs w:val="20"/>
        </w:rPr>
        <w:t>10800123801</w:t>
      </w:r>
      <w:r>
        <w:rPr>
          <w:color w:val="000000"/>
          <w:sz w:val="20"/>
          <w:szCs w:val="20"/>
        </w:rPr>
        <w:t>號、輔事字第</w:t>
      </w:r>
      <w:r>
        <w:rPr>
          <w:color w:val="000000"/>
          <w:sz w:val="20"/>
          <w:szCs w:val="20"/>
        </w:rPr>
        <w:t>10801010461</w:t>
      </w:r>
      <w:r>
        <w:rPr>
          <w:color w:val="000000"/>
          <w:sz w:val="20"/>
          <w:szCs w:val="20"/>
        </w:rPr>
        <w:t>號公告訂定。自</w:t>
      </w:r>
      <w:r>
        <w:rPr>
          <w:color w:val="000000"/>
          <w:sz w:val="20"/>
          <w:szCs w:val="20"/>
        </w:rPr>
        <w:t>110</w:t>
      </w:r>
      <w:r>
        <w:rPr>
          <w:color w:val="000000"/>
          <w:sz w:val="20"/>
          <w:szCs w:val="20"/>
        </w:rPr>
        <w:t>年</w:t>
      </w:r>
      <w:r>
        <w:rPr>
          <w:color w:val="000000"/>
          <w:sz w:val="20"/>
          <w:szCs w:val="20"/>
        </w:rPr>
        <w:t>1</w:t>
      </w:r>
      <w:r>
        <w:rPr>
          <w:color w:val="000000"/>
          <w:sz w:val="20"/>
          <w:szCs w:val="20"/>
        </w:rPr>
        <w:t>月</w:t>
      </w:r>
      <w:r>
        <w:rPr>
          <w:color w:val="000000"/>
          <w:sz w:val="20"/>
          <w:szCs w:val="20"/>
        </w:rPr>
        <w:t>1</w:t>
      </w:r>
      <w:r>
        <w:rPr>
          <w:color w:val="000000"/>
          <w:sz w:val="20"/>
          <w:szCs w:val="20"/>
        </w:rPr>
        <w:t>日生效，但業者得自願自公告日起適用。</w:t>
      </w:r>
    </w:p>
    <w:p w:rsidR="00A07990" w:rsidRDefault="00E226B3">
      <w:pPr>
        <w:pStyle w:val="14PT--"/>
        <w:spacing w:line="360" w:lineRule="auto"/>
        <w:rPr>
          <w:b/>
          <w:bCs/>
        </w:rPr>
      </w:pPr>
      <w:r>
        <w:rPr>
          <w:b/>
          <w:bCs/>
        </w:rPr>
        <w:t>壹、前言</w:t>
      </w:r>
    </w:p>
    <w:p w:rsidR="00A07990" w:rsidRDefault="00E226B3">
      <w:pPr>
        <w:pStyle w:val="14PT--20"/>
        <w:spacing w:line="360" w:lineRule="auto"/>
        <w:rPr>
          <w:color w:val="000000"/>
        </w:rPr>
      </w:pPr>
      <w:r>
        <w:rPr>
          <w:color w:val="000000"/>
        </w:rPr>
        <w:t>本事項所稱商品</w:t>
      </w:r>
      <w:r>
        <w:rPr>
          <w:color w:val="000000"/>
        </w:rPr>
        <w:t>(</w:t>
      </w:r>
      <w:r>
        <w:rPr>
          <w:color w:val="000000"/>
        </w:rPr>
        <w:t>服務</w:t>
      </w:r>
      <w:r>
        <w:rPr>
          <w:color w:val="000000"/>
        </w:rPr>
        <w:t>)</w:t>
      </w:r>
      <w:r>
        <w:rPr>
          <w:color w:val="000000"/>
        </w:rPr>
        <w:t>禮券，指發行人發行一定金額之憑證、磁條卡、晶片卡或其他類似性質之證券，由持有人以提示、交付或其他方法，向發行人或其指定之人請求交付或提供等同於上開證券所載金額之商品或服務。</w:t>
      </w:r>
    </w:p>
    <w:p w:rsidR="00A07990" w:rsidRDefault="00E226B3">
      <w:pPr>
        <w:pStyle w:val="14PT--20"/>
        <w:spacing w:line="360" w:lineRule="auto"/>
        <w:rPr>
          <w:color w:val="000000"/>
        </w:rPr>
      </w:pPr>
      <w:r>
        <w:rPr>
          <w:color w:val="000000"/>
        </w:rPr>
        <w:t>前項所稱商品</w:t>
      </w:r>
      <w:r>
        <w:rPr>
          <w:color w:val="000000"/>
        </w:rPr>
        <w:t>(</w:t>
      </w:r>
      <w:r>
        <w:rPr>
          <w:color w:val="000000"/>
        </w:rPr>
        <w:t>服務</w:t>
      </w:r>
      <w:r>
        <w:rPr>
          <w:color w:val="000000"/>
        </w:rPr>
        <w:t>)</w:t>
      </w:r>
      <w:r>
        <w:rPr>
          <w:color w:val="000000"/>
        </w:rPr>
        <w:t>禮券不包括發行人無償發行之抵用券、折扣</w:t>
      </w:r>
      <w:r>
        <w:rPr>
          <w:color w:val="000000"/>
        </w:rPr>
        <w:t>(</w:t>
      </w:r>
      <w:r>
        <w:rPr>
          <w:color w:val="000000"/>
        </w:rPr>
        <w:t>價</w:t>
      </w:r>
      <w:r>
        <w:rPr>
          <w:color w:val="000000"/>
        </w:rPr>
        <w:t>)</w:t>
      </w:r>
      <w:r>
        <w:rPr>
          <w:color w:val="000000"/>
        </w:rPr>
        <w:t>券，及電子票證發行管理條例所稱之電子票證。</w:t>
      </w:r>
    </w:p>
    <w:p w:rsidR="00A07990" w:rsidRDefault="00E226B3">
      <w:pPr>
        <w:pStyle w:val="14PT--20"/>
        <w:spacing w:line="360" w:lineRule="auto"/>
        <w:rPr>
          <w:color w:val="000000"/>
        </w:rPr>
      </w:pPr>
      <w:r>
        <w:rPr>
          <w:color w:val="000000"/>
        </w:rPr>
        <w:t>本事項之主管機關為經濟部、農業委員會、衛生福利部、教育部、國家通訊傳播委員會、交通部、文化部、財政部及國軍退除役官兵輔導委員會。</w:t>
      </w:r>
    </w:p>
    <w:p w:rsidR="00A07990" w:rsidRDefault="00E226B3">
      <w:pPr>
        <w:pStyle w:val="14PT--"/>
        <w:spacing w:line="360" w:lineRule="auto"/>
        <w:rPr>
          <w:b/>
          <w:bCs/>
          <w:color w:val="000000"/>
        </w:rPr>
      </w:pPr>
      <w:r>
        <w:rPr>
          <w:b/>
          <w:bCs/>
          <w:color w:val="000000"/>
        </w:rPr>
        <w:t>貳、應記載事項</w:t>
      </w:r>
    </w:p>
    <w:p w:rsidR="00A07990" w:rsidRDefault="00E226B3">
      <w:pPr>
        <w:pStyle w:val="14PT--"/>
        <w:spacing w:line="360" w:lineRule="auto"/>
        <w:rPr>
          <w:color w:val="000000"/>
        </w:rPr>
      </w:pPr>
      <w:r>
        <w:rPr>
          <w:color w:val="000000"/>
        </w:rPr>
        <w:t>一、商品</w:t>
      </w:r>
      <w:r>
        <w:rPr>
          <w:color w:val="000000"/>
        </w:rPr>
        <w:t>(</w:t>
      </w:r>
      <w:r>
        <w:rPr>
          <w:color w:val="000000"/>
        </w:rPr>
        <w:t>服務</w:t>
      </w:r>
      <w:r>
        <w:rPr>
          <w:color w:val="000000"/>
        </w:rPr>
        <w:t>)</w:t>
      </w:r>
      <w:r>
        <w:rPr>
          <w:color w:val="000000"/>
        </w:rPr>
        <w:t>禮券應記載下列事項：</w:t>
      </w:r>
    </w:p>
    <w:p w:rsidR="00A07990" w:rsidRDefault="00E226B3">
      <w:pPr>
        <w:pStyle w:val="14PT--22"/>
        <w:spacing w:line="360" w:lineRule="auto"/>
        <w:rPr>
          <w:color w:val="000000"/>
        </w:rPr>
      </w:pPr>
      <w:r>
        <w:rPr>
          <w:color w:val="000000"/>
        </w:rPr>
        <w:t>(</w:t>
      </w:r>
      <w:r>
        <w:rPr>
          <w:color w:val="000000"/>
        </w:rPr>
        <w:t>一</w:t>
      </w:r>
      <w:r>
        <w:rPr>
          <w:color w:val="000000"/>
        </w:rPr>
        <w:t>)</w:t>
      </w:r>
      <w:r>
        <w:rPr>
          <w:color w:val="000000"/>
        </w:rPr>
        <w:t>發行人名稱、地址、統一編號及代表人姓名。如發行人非為實際商品</w:t>
      </w:r>
      <w:r>
        <w:rPr>
          <w:color w:val="000000"/>
        </w:rPr>
        <w:t>(</w:t>
      </w:r>
      <w:r>
        <w:rPr>
          <w:color w:val="000000"/>
        </w:rPr>
        <w:t>服務</w:t>
      </w:r>
      <w:r>
        <w:rPr>
          <w:color w:val="000000"/>
        </w:rPr>
        <w:t>)</w:t>
      </w:r>
      <w:r>
        <w:rPr>
          <w:color w:val="000000"/>
        </w:rPr>
        <w:t>之提供者時，並應記載實收資本額或在中華民國境內營業所用之資金，及實際商品</w:t>
      </w:r>
      <w:r>
        <w:rPr>
          <w:color w:val="000000"/>
        </w:rPr>
        <w:t>(</w:t>
      </w:r>
      <w:r>
        <w:rPr>
          <w:color w:val="000000"/>
        </w:rPr>
        <w:t>服務</w:t>
      </w:r>
      <w:r>
        <w:rPr>
          <w:color w:val="000000"/>
        </w:rPr>
        <w:t>)</w:t>
      </w:r>
      <w:r>
        <w:rPr>
          <w:color w:val="000000"/>
        </w:rPr>
        <w:t>提供者之名稱、地址、聯絡電話。</w:t>
      </w:r>
    </w:p>
    <w:p w:rsidR="00A07990" w:rsidRDefault="00E226B3">
      <w:pPr>
        <w:pStyle w:val="14PT--22"/>
        <w:spacing w:line="360" w:lineRule="auto"/>
        <w:rPr>
          <w:color w:val="000000"/>
        </w:rPr>
      </w:pPr>
      <w:r>
        <w:rPr>
          <w:color w:val="000000"/>
        </w:rPr>
        <w:t>(</w:t>
      </w:r>
      <w:r>
        <w:rPr>
          <w:color w:val="000000"/>
        </w:rPr>
        <w:t>二</w:t>
      </w:r>
      <w:r>
        <w:rPr>
          <w:color w:val="000000"/>
        </w:rPr>
        <w:t>)</w:t>
      </w:r>
      <w:r>
        <w:rPr>
          <w:color w:val="000000"/>
        </w:rPr>
        <w:t>面額。</w:t>
      </w:r>
    </w:p>
    <w:p w:rsidR="00A07990" w:rsidRDefault="00E226B3">
      <w:pPr>
        <w:pStyle w:val="14PT--22"/>
        <w:spacing w:line="360" w:lineRule="auto"/>
        <w:rPr>
          <w:color w:val="000000"/>
        </w:rPr>
      </w:pPr>
      <w:r>
        <w:rPr>
          <w:color w:val="000000"/>
        </w:rPr>
        <w:t>(</w:t>
      </w:r>
      <w:r>
        <w:rPr>
          <w:color w:val="000000"/>
        </w:rPr>
        <w:t>三</w:t>
      </w:r>
      <w:r>
        <w:rPr>
          <w:color w:val="000000"/>
        </w:rPr>
        <w:t>)</w:t>
      </w:r>
      <w:r>
        <w:rPr>
          <w:color w:val="000000"/>
        </w:rPr>
        <w:t>發售編號及出售日。</w:t>
      </w:r>
    </w:p>
    <w:p w:rsidR="00A07990" w:rsidRDefault="00E226B3">
      <w:pPr>
        <w:pStyle w:val="14PT--22"/>
        <w:spacing w:line="360" w:lineRule="auto"/>
        <w:rPr>
          <w:color w:val="000000"/>
        </w:rPr>
      </w:pPr>
      <w:r>
        <w:rPr>
          <w:color w:val="000000"/>
        </w:rPr>
        <w:t>(</w:t>
      </w:r>
      <w:r>
        <w:rPr>
          <w:color w:val="000000"/>
        </w:rPr>
        <w:t>四</w:t>
      </w:r>
      <w:r>
        <w:rPr>
          <w:color w:val="000000"/>
        </w:rPr>
        <w:t>)</w:t>
      </w:r>
      <w:r>
        <w:rPr>
          <w:color w:val="000000"/>
        </w:rPr>
        <w:t>使用方式。</w:t>
      </w:r>
    </w:p>
    <w:p w:rsidR="00A07990" w:rsidRDefault="00E226B3">
      <w:pPr>
        <w:pStyle w:val="14PT--22"/>
        <w:spacing w:line="360" w:lineRule="auto"/>
        <w:rPr>
          <w:color w:val="000000"/>
        </w:rPr>
      </w:pPr>
      <w:r>
        <w:rPr>
          <w:color w:val="000000"/>
        </w:rPr>
        <w:t>(</w:t>
      </w:r>
      <w:r>
        <w:rPr>
          <w:color w:val="000000"/>
        </w:rPr>
        <w:t>五</w:t>
      </w:r>
      <w:r>
        <w:rPr>
          <w:color w:val="000000"/>
        </w:rPr>
        <w:t>)</w:t>
      </w:r>
      <w:r>
        <w:rPr>
          <w:color w:val="000000"/>
        </w:rPr>
        <w:t>消費申訴</w:t>
      </w:r>
      <w:r>
        <w:rPr>
          <w:color w:val="000000"/>
        </w:rPr>
        <w:t>(</w:t>
      </w:r>
      <w:r>
        <w:rPr>
          <w:color w:val="000000"/>
        </w:rPr>
        <w:t>客服</w:t>
      </w:r>
      <w:r>
        <w:rPr>
          <w:color w:val="000000"/>
        </w:rPr>
        <w:t>)</w:t>
      </w:r>
      <w:r>
        <w:rPr>
          <w:color w:val="000000"/>
        </w:rPr>
        <w:t>專線。</w:t>
      </w:r>
      <w:r>
        <w:rPr>
          <w:color w:val="000000"/>
        </w:rPr>
        <w:t>(</w:t>
      </w:r>
      <w:r>
        <w:rPr>
          <w:color w:val="000000"/>
        </w:rPr>
        <w:t>例如：電話、電子信箱、網址或即時通訊軟體</w:t>
      </w:r>
      <w:r>
        <w:rPr>
          <w:color w:val="000000"/>
        </w:rPr>
        <w:t>)</w:t>
      </w:r>
      <w:r>
        <w:rPr>
          <w:color w:val="000000"/>
        </w:rPr>
        <w:t>。</w:t>
      </w:r>
    </w:p>
    <w:p w:rsidR="00A07990" w:rsidRDefault="00E226B3">
      <w:pPr>
        <w:pStyle w:val="14PT--22"/>
        <w:spacing w:line="360" w:lineRule="auto"/>
        <w:rPr>
          <w:color w:val="000000"/>
        </w:rPr>
      </w:pPr>
      <w:r>
        <w:rPr>
          <w:color w:val="000000"/>
        </w:rPr>
        <w:t>(</w:t>
      </w:r>
      <w:r>
        <w:rPr>
          <w:color w:val="000000"/>
        </w:rPr>
        <w:t>六</w:t>
      </w:r>
      <w:r>
        <w:rPr>
          <w:color w:val="000000"/>
        </w:rPr>
        <w:t>)</w:t>
      </w:r>
      <w:r>
        <w:rPr>
          <w:color w:val="000000"/>
        </w:rPr>
        <w:t>履約保障機制，並載明逾保障期間者，發行人仍負履約責任。</w:t>
      </w:r>
    </w:p>
    <w:p w:rsidR="00A07990" w:rsidRDefault="00E226B3">
      <w:pPr>
        <w:pStyle w:val="14PT--2"/>
        <w:spacing w:line="360" w:lineRule="auto"/>
        <w:rPr>
          <w:color w:val="000000"/>
        </w:rPr>
      </w:pPr>
      <w:r>
        <w:rPr>
          <w:color w:val="000000"/>
        </w:rPr>
        <w:t>二、發行人應依下列方式之一提供消費者自出售日起算至少一年期間之履約保障機制：</w:t>
      </w:r>
    </w:p>
    <w:p w:rsidR="00A07990" w:rsidRDefault="00E226B3">
      <w:pPr>
        <w:pStyle w:val="14PT--22"/>
        <w:spacing w:line="360" w:lineRule="auto"/>
        <w:rPr>
          <w:color w:val="000000"/>
        </w:rPr>
      </w:pPr>
      <w:r>
        <w:rPr>
          <w:color w:val="000000"/>
        </w:rPr>
        <w:t>(</w:t>
      </w:r>
      <w:r>
        <w:rPr>
          <w:color w:val="000000"/>
        </w:rPr>
        <w:t>一</w:t>
      </w:r>
      <w:r>
        <w:rPr>
          <w:color w:val="000000"/>
        </w:rPr>
        <w:t>)</w:t>
      </w:r>
      <w:r>
        <w:rPr>
          <w:color w:val="000000"/>
        </w:rPr>
        <w:t>禮券面額已經</w:t>
      </w:r>
      <w:r>
        <w:rPr>
          <w:color w:val="000000"/>
        </w:rPr>
        <w:t>○</w:t>
      </w:r>
      <w:r>
        <w:rPr>
          <w:color w:val="000000"/>
        </w:rPr>
        <w:t>金融機構提供足額履約保證。保證期間自中華民國</w:t>
      </w:r>
      <w:r>
        <w:rPr>
          <w:color w:val="000000"/>
        </w:rPr>
        <w:t>○</w:t>
      </w:r>
      <w:r>
        <w:rPr>
          <w:color w:val="000000"/>
        </w:rPr>
        <w:t>年</w:t>
      </w:r>
      <w:r>
        <w:rPr>
          <w:color w:val="000000"/>
        </w:rPr>
        <w:lastRenderedPageBreak/>
        <w:t>○</w:t>
      </w:r>
      <w:r>
        <w:rPr>
          <w:color w:val="000000"/>
        </w:rPr>
        <w:t>月</w:t>
      </w:r>
      <w:r>
        <w:rPr>
          <w:color w:val="000000"/>
        </w:rPr>
        <w:t>○</w:t>
      </w:r>
      <w:r>
        <w:rPr>
          <w:color w:val="000000"/>
        </w:rPr>
        <w:t>日</w:t>
      </w:r>
      <w:r>
        <w:rPr>
          <w:color w:val="000000"/>
        </w:rPr>
        <w:t>(</w:t>
      </w:r>
      <w:r>
        <w:rPr>
          <w:color w:val="000000"/>
        </w:rPr>
        <w:t>出售日</w:t>
      </w:r>
      <w:r>
        <w:rPr>
          <w:color w:val="000000"/>
        </w:rPr>
        <w:t>)</w:t>
      </w:r>
      <w:r>
        <w:rPr>
          <w:color w:val="000000"/>
        </w:rPr>
        <w:t>起至</w:t>
      </w:r>
      <w:r>
        <w:rPr>
          <w:color w:val="000000"/>
        </w:rPr>
        <w:t>○</w:t>
      </w:r>
      <w:r>
        <w:rPr>
          <w:color w:val="000000"/>
        </w:rPr>
        <w:t>年</w:t>
      </w:r>
      <w:r>
        <w:rPr>
          <w:color w:val="000000"/>
        </w:rPr>
        <w:t>○</w:t>
      </w:r>
      <w:r>
        <w:rPr>
          <w:color w:val="000000"/>
        </w:rPr>
        <w:t>月</w:t>
      </w:r>
      <w:r>
        <w:rPr>
          <w:color w:val="000000"/>
        </w:rPr>
        <w:t>○</w:t>
      </w:r>
      <w:r>
        <w:rPr>
          <w:color w:val="000000"/>
        </w:rPr>
        <w:t>日止</w:t>
      </w:r>
      <w:r>
        <w:rPr>
          <w:color w:val="000000"/>
        </w:rPr>
        <w:t>(</w:t>
      </w:r>
      <w:r>
        <w:rPr>
          <w:color w:val="000000"/>
        </w:rPr>
        <w:t>至少一年</w:t>
      </w:r>
      <w:r>
        <w:rPr>
          <w:color w:val="000000"/>
        </w:rPr>
        <w:t>)</w:t>
      </w:r>
      <w:r>
        <w:rPr>
          <w:color w:val="000000"/>
        </w:rPr>
        <w:t>。</w:t>
      </w:r>
    </w:p>
    <w:p w:rsidR="00A07990" w:rsidRDefault="00E226B3">
      <w:pPr>
        <w:pStyle w:val="14PT--22"/>
        <w:spacing w:line="360" w:lineRule="auto"/>
        <w:rPr>
          <w:color w:val="000000"/>
        </w:rPr>
      </w:pPr>
      <w:r>
        <w:rPr>
          <w:color w:val="000000"/>
        </w:rPr>
        <w:t>(</w:t>
      </w:r>
      <w:r>
        <w:rPr>
          <w:color w:val="000000"/>
        </w:rPr>
        <w:t>二</w:t>
      </w:r>
      <w:r>
        <w:rPr>
          <w:color w:val="000000"/>
        </w:rPr>
        <w:t>)</w:t>
      </w:r>
      <w:r>
        <w:rPr>
          <w:color w:val="000000"/>
        </w:rPr>
        <w:t>禮券面額已先時存入發行人於</w:t>
      </w:r>
      <w:r>
        <w:rPr>
          <w:color w:val="000000"/>
        </w:rPr>
        <w:t>○</w:t>
      </w:r>
      <w:r>
        <w:rPr>
          <w:color w:val="000000"/>
        </w:rPr>
        <w:t>金融機構開立之信託專戶，專款專用，信託期間自中華民國</w:t>
      </w:r>
      <w:r>
        <w:rPr>
          <w:color w:val="000000"/>
        </w:rPr>
        <w:t>○</w:t>
      </w:r>
      <w:r>
        <w:rPr>
          <w:color w:val="000000"/>
        </w:rPr>
        <w:t>年</w:t>
      </w:r>
      <w:r>
        <w:rPr>
          <w:color w:val="000000"/>
        </w:rPr>
        <w:t>○</w:t>
      </w:r>
      <w:r>
        <w:rPr>
          <w:color w:val="000000"/>
        </w:rPr>
        <w:t>月</w:t>
      </w:r>
      <w:r>
        <w:rPr>
          <w:color w:val="000000"/>
        </w:rPr>
        <w:t>○</w:t>
      </w:r>
      <w:r>
        <w:rPr>
          <w:color w:val="000000"/>
        </w:rPr>
        <w:t>日</w:t>
      </w:r>
      <w:r>
        <w:rPr>
          <w:color w:val="000000"/>
        </w:rPr>
        <w:t>(</w:t>
      </w:r>
      <w:r>
        <w:rPr>
          <w:color w:val="000000"/>
        </w:rPr>
        <w:t>出售日</w:t>
      </w:r>
      <w:r>
        <w:rPr>
          <w:color w:val="000000"/>
        </w:rPr>
        <w:t>)</w:t>
      </w:r>
      <w:r>
        <w:rPr>
          <w:color w:val="000000"/>
        </w:rPr>
        <w:t>起至</w:t>
      </w:r>
      <w:r>
        <w:rPr>
          <w:color w:val="000000"/>
        </w:rPr>
        <w:t>○</w:t>
      </w:r>
      <w:r>
        <w:rPr>
          <w:color w:val="000000"/>
        </w:rPr>
        <w:t>年</w:t>
      </w:r>
      <w:r>
        <w:rPr>
          <w:color w:val="000000"/>
        </w:rPr>
        <w:t>○</w:t>
      </w:r>
      <w:r>
        <w:rPr>
          <w:color w:val="000000"/>
        </w:rPr>
        <w:t>月</w:t>
      </w:r>
      <w:r>
        <w:rPr>
          <w:color w:val="000000"/>
        </w:rPr>
        <w:t>○</w:t>
      </w:r>
      <w:r>
        <w:rPr>
          <w:color w:val="000000"/>
        </w:rPr>
        <w:t>日止</w:t>
      </w:r>
      <w:r>
        <w:rPr>
          <w:color w:val="000000"/>
        </w:rPr>
        <w:t>(</w:t>
      </w:r>
      <w:r>
        <w:rPr>
          <w:color w:val="000000"/>
        </w:rPr>
        <w:t>至少一年</w:t>
      </w:r>
      <w:r>
        <w:rPr>
          <w:color w:val="000000"/>
        </w:rPr>
        <w:t>)</w:t>
      </w:r>
      <w:r>
        <w:rPr>
          <w:color w:val="000000"/>
        </w:rPr>
        <w:t>。</w:t>
      </w:r>
    </w:p>
    <w:p w:rsidR="00A07990" w:rsidRDefault="00E226B3">
      <w:pPr>
        <w:pStyle w:val="14PT--22"/>
        <w:spacing w:line="360" w:lineRule="auto"/>
        <w:rPr>
          <w:color w:val="000000"/>
        </w:rPr>
      </w:pPr>
      <w:r>
        <w:rPr>
          <w:color w:val="000000"/>
        </w:rPr>
        <w:t>(</w:t>
      </w:r>
      <w:r>
        <w:rPr>
          <w:color w:val="000000"/>
        </w:rPr>
        <w:t>三</w:t>
      </w:r>
      <w:r>
        <w:rPr>
          <w:color w:val="000000"/>
        </w:rPr>
        <w:t>)</w:t>
      </w:r>
      <w:r>
        <w:rPr>
          <w:color w:val="000000"/>
        </w:rPr>
        <w:t>禮券面額已經</w:t>
      </w:r>
      <w:r>
        <w:rPr>
          <w:color w:val="000000"/>
        </w:rPr>
        <w:t>○</w:t>
      </w:r>
      <w:r>
        <w:rPr>
          <w:color w:val="000000"/>
        </w:rPr>
        <w:t>金融機構或</w:t>
      </w:r>
      <w:r>
        <w:rPr>
          <w:color w:val="000000"/>
        </w:rPr>
        <w:t>○</w:t>
      </w:r>
      <w:r>
        <w:rPr>
          <w:color w:val="000000"/>
        </w:rPr>
        <w:t>電子支付機構提供價金保管服務，並先時存入</w:t>
      </w:r>
      <w:r>
        <w:rPr>
          <w:color w:val="000000"/>
        </w:rPr>
        <w:t>○</w:t>
      </w:r>
      <w:r>
        <w:rPr>
          <w:color w:val="000000"/>
        </w:rPr>
        <w:t>金融機構之價金保管專戶或</w:t>
      </w:r>
      <w:r>
        <w:rPr>
          <w:color w:val="000000"/>
        </w:rPr>
        <w:t>○</w:t>
      </w:r>
      <w:r>
        <w:rPr>
          <w:color w:val="000000"/>
        </w:rPr>
        <w:t>電子支付機構於</w:t>
      </w:r>
      <w:r>
        <w:rPr>
          <w:color w:val="000000"/>
        </w:rPr>
        <w:t>○</w:t>
      </w:r>
      <w:r>
        <w:rPr>
          <w:color w:val="000000"/>
        </w:rPr>
        <w:t>金融機構開立之專用存款專戶，專款專用。保管期間自中華民國</w:t>
      </w:r>
      <w:r>
        <w:rPr>
          <w:color w:val="000000"/>
        </w:rPr>
        <w:t>○</w:t>
      </w:r>
      <w:r>
        <w:rPr>
          <w:color w:val="000000"/>
        </w:rPr>
        <w:t>年</w:t>
      </w:r>
      <w:r>
        <w:rPr>
          <w:color w:val="000000"/>
        </w:rPr>
        <w:t>○</w:t>
      </w:r>
      <w:r>
        <w:rPr>
          <w:color w:val="000000"/>
        </w:rPr>
        <w:t>月</w:t>
      </w:r>
      <w:r>
        <w:rPr>
          <w:color w:val="000000"/>
        </w:rPr>
        <w:t>○</w:t>
      </w:r>
      <w:r>
        <w:rPr>
          <w:color w:val="000000"/>
        </w:rPr>
        <w:t>日</w:t>
      </w:r>
      <w:r>
        <w:rPr>
          <w:color w:val="000000"/>
        </w:rPr>
        <w:t>(</w:t>
      </w:r>
      <w:r>
        <w:rPr>
          <w:color w:val="000000"/>
        </w:rPr>
        <w:t>出售日</w:t>
      </w:r>
      <w:r>
        <w:rPr>
          <w:color w:val="000000"/>
        </w:rPr>
        <w:t>)</w:t>
      </w:r>
      <w:r>
        <w:rPr>
          <w:color w:val="000000"/>
        </w:rPr>
        <w:t>起至</w:t>
      </w:r>
      <w:r>
        <w:rPr>
          <w:color w:val="000000"/>
        </w:rPr>
        <w:t>○</w:t>
      </w:r>
      <w:r>
        <w:rPr>
          <w:color w:val="000000"/>
        </w:rPr>
        <w:t>年</w:t>
      </w:r>
      <w:r>
        <w:rPr>
          <w:color w:val="000000"/>
        </w:rPr>
        <w:t>○</w:t>
      </w:r>
      <w:r>
        <w:rPr>
          <w:color w:val="000000"/>
        </w:rPr>
        <w:t>月</w:t>
      </w:r>
      <w:r>
        <w:rPr>
          <w:color w:val="000000"/>
        </w:rPr>
        <w:t>○</w:t>
      </w:r>
      <w:r>
        <w:rPr>
          <w:color w:val="000000"/>
        </w:rPr>
        <w:t>日止</w:t>
      </w:r>
      <w:r>
        <w:rPr>
          <w:color w:val="000000"/>
        </w:rPr>
        <w:t>(</w:t>
      </w:r>
      <w:r>
        <w:rPr>
          <w:color w:val="000000"/>
        </w:rPr>
        <w:t>至少一年</w:t>
      </w:r>
      <w:r>
        <w:rPr>
          <w:color w:val="000000"/>
        </w:rPr>
        <w:t>)</w:t>
      </w:r>
      <w:r>
        <w:rPr>
          <w:color w:val="000000"/>
        </w:rPr>
        <w:t>。</w:t>
      </w:r>
    </w:p>
    <w:p w:rsidR="00A07990" w:rsidRDefault="00E226B3">
      <w:pPr>
        <w:pStyle w:val="14PT--22"/>
        <w:spacing w:line="360" w:lineRule="auto"/>
        <w:rPr>
          <w:color w:val="000000"/>
        </w:rPr>
      </w:pPr>
      <w:r>
        <w:rPr>
          <w:color w:val="000000"/>
        </w:rPr>
        <w:t>(</w:t>
      </w:r>
      <w:r>
        <w:rPr>
          <w:color w:val="000000"/>
        </w:rPr>
        <w:t>四</w:t>
      </w:r>
      <w:r>
        <w:rPr>
          <w:color w:val="000000"/>
        </w:rPr>
        <w:t>)</w:t>
      </w:r>
      <w:r>
        <w:rPr>
          <w:color w:val="000000"/>
        </w:rPr>
        <w:t>禮券面額已與依公司章程規定得對外為保證之同業同級</w:t>
      </w:r>
      <w:r>
        <w:rPr>
          <w:color w:val="000000"/>
        </w:rPr>
        <w:t>○</w:t>
      </w:r>
      <w:r>
        <w:rPr>
          <w:color w:val="000000"/>
        </w:rPr>
        <w:t>公司等為相互連帶擔保，持本禮券可依面額向上列公司請求提供等值之商品</w:t>
      </w:r>
      <w:r>
        <w:rPr>
          <w:color w:val="000000"/>
        </w:rPr>
        <w:t>(</w:t>
      </w:r>
      <w:r>
        <w:rPr>
          <w:color w:val="000000"/>
        </w:rPr>
        <w:t>服務</w:t>
      </w:r>
      <w:r>
        <w:rPr>
          <w:color w:val="000000"/>
        </w:rPr>
        <w:t>)</w:t>
      </w:r>
      <w:r>
        <w:rPr>
          <w:color w:val="000000"/>
        </w:rPr>
        <w:t>，上列公司不得為任何異議或差別待遇，亦不得要求任何費用或補償。連帶擔保期間自中華民國</w:t>
      </w:r>
      <w:r>
        <w:rPr>
          <w:color w:val="000000"/>
        </w:rPr>
        <w:t>○</w:t>
      </w:r>
      <w:r>
        <w:rPr>
          <w:color w:val="000000"/>
        </w:rPr>
        <w:t>年</w:t>
      </w:r>
      <w:r>
        <w:rPr>
          <w:color w:val="000000"/>
        </w:rPr>
        <w:t>○</w:t>
      </w:r>
      <w:r>
        <w:rPr>
          <w:color w:val="000000"/>
        </w:rPr>
        <w:t>月</w:t>
      </w:r>
      <w:r>
        <w:rPr>
          <w:color w:val="000000"/>
        </w:rPr>
        <w:t>○</w:t>
      </w:r>
      <w:r>
        <w:rPr>
          <w:color w:val="000000"/>
        </w:rPr>
        <w:t>日</w:t>
      </w:r>
      <w:r>
        <w:rPr>
          <w:color w:val="000000"/>
        </w:rPr>
        <w:t>(</w:t>
      </w:r>
      <w:r>
        <w:rPr>
          <w:color w:val="000000"/>
        </w:rPr>
        <w:t>出售日</w:t>
      </w:r>
      <w:r>
        <w:rPr>
          <w:color w:val="000000"/>
        </w:rPr>
        <w:t>)</w:t>
      </w:r>
      <w:r>
        <w:rPr>
          <w:color w:val="000000"/>
        </w:rPr>
        <w:t>起至</w:t>
      </w:r>
      <w:r>
        <w:rPr>
          <w:color w:val="000000"/>
        </w:rPr>
        <w:t>○</w:t>
      </w:r>
      <w:r>
        <w:rPr>
          <w:color w:val="000000"/>
        </w:rPr>
        <w:t>年</w:t>
      </w:r>
      <w:r>
        <w:rPr>
          <w:color w:val="000000"/>
        </w:rPr>
        <w:t>○</w:t>
      </w:r>
      <w:r>
        <w:rPr>
          <w:color w:val="000000"/>
        </w:rPr>
        <w:t>月</w:t>
      </w:r>
      <w:r>
        <w:rPr>
          <w:color w:val="000000"/>
        </w:rPr>
        <w:t>○</w:t>
      </w:r>
      <w:r>
        <w:rPr>
          <w:color w:val="000000"/>
        </w:rPr>
        <w:t>日止</w:t>
      </w:r>
      <w:r>
        <w:rPr>
          <w:color w:val="000000"/>
        </w:rPr>
        <w:t>(</w:t>
      </w:r>
      <w:r>
        <w:rPr>
          <w:color w:val="000000"/>
        </w:rPr>
        <w:t>至少一年</w:t>
      </w:r>
      <w:r>
        <w:rPr>
          <w:color w:val="000000"/>
        </w:rPr>
        <w:t>)</w:t>
      </w:r>
      <w:r>
        <w:rPr>
          <w:color w:val="000000"/>
        </w:rPr>
        <w:t>。</w:t>
      </w:r>
    </w:p>
    <w:p w:rsidR="00A07990" w:rsidRDefault="00E226B3">
      <w:pPr>
        <w:pStyle w:val="14PT--22"/>
        <w:spacing w:line="360" w:lineRule="auto"/>
        <w:rPr>
          <w:color w:val="000000"/>
        </w:rPr>
      </w:pPr>
      <w:r>
        <w:rPr>
          <w:color w:val="000000"/>
        </w:rPr>
        <w:t>(</w:t>
      </w:r>
      <w:r>
        <w:rPr>
          <w:color w:val="000000"/>
        </w:rPr>
        <w:t>五</w:t>
      </w:r>
      <w:r>
        <w:rPr>
          <w:color w:val="000000"/>
        </w:rPr>
        <w:t>)</w:t>
      </w:r>
      <w:r>
        <w:rPr>
          <w:color w:val="000000"/>
        </w:rPr>
        <w:t>其他經主管機關許可之履約保障機制。</w:t>
      </w:r>
      <w:r>
        <w:rPr>
          <w:color w:val="000000"/>
        </w:rPr>
        <w:t>(</w:t>
      </w:r>
      <w:r>
        <w:rPr>
          <w:color w:val="000000"/>
        </w:rPr>
        <w:t>禮券明顯處應記載該履約保障機制內容，及主管機關許可字號</w:t>
      </w:r>
      <w:r>
        <w:rPr>
          <w:color w:val="000000"/>
        </w:rPr>
        <w:t>)</w:t>
      </w:r>
      <w:r>
        <w:rPr>
          <w:color w:val="000000"/>
        </w:rPr>
        <w:t>。</w:t>
      </w:r>
    </w:p>
    <w:p w:rsidR="00A07990" w:rsidRDefault="00E226B3">
      <w:pPr>
        <w:pStyle w:val="14PT--21"/>
        <w:spacing w:line="360" w:lineRule="auto"/>
      </w:pPr>
      <w:r>
        <w:t>前項第四款同業同級公司之實收資本額或市占率等基準，由主管機關定之。</w:t>
      </w:r>
    </w:p>
    <w:p w:rsidR="00A07990" w:rsidRDefault="00E226B3">
      <w:pPr>
        <w:pStyle w:val="14PT--21"/>
        <w:spacing w:line="360" w:lineRule="auto"/>
      </w:pPr>
      <w:r>
        <w:t>發行人變更第一項規定之履約保障機制者，其保障期間必須接續，不得中斷，並應於轉換履約保障機制生效日前公告之。</w:t>
      </w:r>
    </w:p>
    <w:p w:rsidR="00A07990" w:rsidRDefault="00E226B3">
      <w:pPr>
        <w:pStyle w:val="14PT--21"/>
        <w:spacing w:line="360" w:lineRule="auto"/>
      </w:pPr>
      <w:r>
        <w:t>發行人應提供第一項履約保障機制之佐證方式，以利消費者查詢。</w:t>
      </w:r>
    </w:p>
    <w:p w:rsidR="00A07990" w:rsidRDefault="00E226B3">
      <w:pPr>
        <w:pStyle w:val="14PT--2"/>
        <w:spacing w:line="360" w:lineRule="auto"/>
        <w:rPr>
          <w:color w:val="000000"/>
        </w:rPr>
      </w:pPr>
      <w:r>
        <w:rPr>
          <w:color w:val="000000"/>
        </w:rPr>
        <w:t>三、禮券如有毀損或變形，而其重要內容</w:t>
      </w:r>
      <w:r>
        <w:rPr>
          <w:color w:val="000000"/>
        </w:rPr>
        <w:t>(</w:t>
      </w:r>
      <w:r>
        <w:rPr>
          <w:color w:val="000000"/>
        </w:rPr>
        <w:t>含主、副券</w:t>
      </w:r>
      <w:r>
        <w:rPr>
          <w:color w:val="000000"/>
        </w:rPr>
        <w:t>)</w:t>
      </w:r>
      <w:r>
        <w:rPr>
          <w:color w:val="000000"/>
        </w:rPr>
        <w:t>仍可辨認者，得請求交付商品</w:t>
      </w:r>
      <w:r>
        <w:rPr>
          <w:color w:val="000000"/>
        </w:rPr>
        <w:t>(</w:t>
      </w:r>
      <w:r>
        <w:rPr>
          <w:color w:val="000000"/>
        </w:rPr>
        <w:t>服務</w:t>
      </w:r>
      <w:r>
        <w:rPr>
          <w:color w:val="000000"/>
        </w:rPr>
        <w:t>)</w:t>
      </w:r>
      <w:r>
        <w:rPr>
          <w:color w:val="000000"/>
        </w:rPr>
        <w:t>或申請換發。</w:t>
      </w:r>
    </w:p>
    <w:p w:rsidR="00A07990" w:rsidRDefault="00E226B3">
      <w:pPr>
        <w:pStyle w:val="14PT--21"/>
        <w:spacing w:line="360" w:lineRule="auto"/>
      </w:pPr>
      <w:r>
        <w:t>禮券為記名式者，如發生遺失、被竊或滅失等情事，得申請補發。</w:t>
      </w:r>
    </w:p>
    <w:p w:rsidR="00A07990" w:rsidRDefault="00E226B3">
      <w:pPr>
        <w:pStyle w:val="14PT--21"/>
        <w:spacing w:line="360" w:lineRule="auto"/>
      </w:pPr>
      <w:r>
        <w:t>依前二項申請換發或補發禮券者，發行人如需收取費用，紙券每次不得超過新臺幣五十元，以磁條卡、晶片卡發行者，每張不得超過新臺幣一百元。</w:t>
      </w:r>
    </w:p>
    <w:p w:rsidR="00A07990" w:rsidRDefault="00E226B3">
      <w:pPr>
        <w:pStyle w:val="14PT--"/>
        <w:spacing w:line="360" w:lineRule="auto"/>
        <w:rPr>
          <w:color w:val="000000"/>
        </w:rPr>
      </w:pPr>
      <w:r>
        <w:rPr>
          <w:color w:val="000000"/>
        </w:rPr>
        <w:t>四、禮券應記載消費者要求退還禮券之程序及返還金額。</w:t>
      </w:r>
    </w:p>
    <w:p w:rsidR="00A07990" w:rsidRDefault="00E226B3">
      <w:pPr>
        <w:pStyle w:val="14PT--21"/>
        <w:spacing w:line="360" w:lineRule="auto"/>
      </w:pPr>
      <w:r>
        <w:lastRenderedPageBreak/>
        <w:t>消費者退還禮券，企業經營者得收取手續費，其費用不得逾返還金額百分之三。</w:t>
      </w:r>
    </w:p>
    <w:p w:rsidR="00A07990" w:rsidRDefault="00E226B3">
      <w:pPr>
        <w:pStyle w:val="14PT--21"/>
        <w:spacing w:line="360" w:lineRule="auto"/>
      </w:pPr>
      <w:r>
        <w:t>因不可歸責於消費者之事由退還禮券者，企業經營者不得收取手續費。</w:t>
      </w:r>
    </w:p>
    <w:p w:rsidR="00A07990" w:rsidRDefault="00E226B3">
      <w:pPr>
        <w:pStyle w:val="14PT--2"/>
        <w:spacing w:line="360" w:lineRule="auto"/>
        <w:rPr>
          <w:color w:val="000000"/>
        </w:rPr>
      </w:pPr>
      <w:r>
        <w:rPr>
          <w:color w:val="000000"/>
        </w:rPr>
        <w:t>五、發行人以第三方為實際商品</w:t>
      </w:r>
      <w:r>
        <w:rPr>
          <w:color w:val="000000"/>
        </w:rPr>
        <w:t>(</w:t>
      </w:r>
      <w:r>
        <w:rPr>
          <w:color w:val="000000"/>
        </w:rPr>
        <w:t>服務</w:t>
      </w:r>
      <w:r>
        <w:rPr>
          <w:color w:val="000000"/>
        </w:rPr>
        <w:t>)</w:t>
      </w:r>
      <w:r>
        <w:rPr>
          <w:color w:val="000000"/>
        </w:rPr>
        <w:t>之提供者時，發行人之實收資本額或在中華民國境內營業所用之資金不得低於新臺幣三千萬元。但主管機關得就該額度公告調整之。</w:t>
      </w:r>
    </w:p>
    <w:p w:rsidR="00A07990" w:rsidRDefault="00E226B3">
      <w:pPr>
        <w:pStyle w:val="14PT--21"/>
        <w:spacing w:line="360" w:lineRule="auto"/>
      </w:pPr>
      <w:r>
        <w:t>未達前項之額度者，應經主管機關許可，並於禮券明顯處記載主管機關許可之年度、字號及期限。</w:t>
      </w:r>
    </w:p>
    <w:p w:rsidR="00A07990" w:rsidRDefault="00E226B3">
      <w:pPr>
        <w:pStyle w:val="14PT--21"/>
        <w:spacing w:line="360" w:lineRule="auto"/>
      </w:pPr>
      <w:r>
        <w:t>前二項發行人提供之履約保障機制，應依第二點第一項第一款至第三款之方式為之。</w:t>
      </w:r>
    </w:p>
    <w:p w:rsidR="00A07990" w:rsidRDefault="00E226B3">
      <w:pPr>
        <w:pStyle w:val="14PT--2"/>
        <w:spacing w:line="360" w:lineRule="auto"/>
        <w:rPr>
          <w:color w:val="000000"/>
        </w:rPr>
      </w:pPr>
      <w:r>
        <w:rPr>
          <w:color w:val="000000"/>
        </w:rPr>
        <w:t>六、禮券以磁條卡、晶片卡或其他電子方式發行，而難以完整呈現應記載事項者，得僅記載發行人、履約保障機制及消費申訴</w:t>
      </w:r>
      <w:r>
        <w:rPr>
          <w:color w:val="000000"/>
        </w:rPr>
        <w:t>(</w:t>
      </w:r>
      <w:r>
        <w:rPr>
          <w:color w:val="000000"/>
        </w:rPr>
        <w:t>客服</w:t>
      </w:r>
      <w:r>
        <w:rPr>
          <w:color w:val="000000"/>
        </w:rPr>
        <w:t>)</w:t>
      </w:r>
      <w:r>
        <w:rPr>
          <w:color w:val="000000"/>
        </w:rPr>
        <w:t>專線。但發行人應以合理方式充分揭露其他應記載事項，並提供隨時查詢交易明細之方法。</w:t>
      </w:r>
    </w:p>
    <w:p w:rsidR="00A07990" w:rsidRDefault="00E226B3">
      <w:pPr>
        <w:pStyle w:val="14PT--"/>
        <w:spacing w:line="360" w:lineRule="auto"/>
        <w:rPr>
          <w:b/>
          <w:bCs/>
        </w:rPr>
      </w:pPr>
      <w:r>
        <w:rPr>
          <w:b/>
          <w:bCs/>
        </w:rPr>
        <w:t>參、不得記載事項</w:t>
      </w:r>
    </w:p>
    <w:p w:rsidR="00A07990" w:rsidRDefault="00E226B3">
      <w:pPr>
        <w:pStyle w:val="14PT--2"/>
        <w:spacing w:line="360" w:lineRule="auto"/>
      </w:pPr>
      <w:r>
        <w:t>一、不得記載使用期限。</w:t>
      </w:r>
    </w:p>
    <w:p w:rsidR="00A07990" w:rsidRDefault="00E226B3">
      <w:pPr>
        <w:pStyle w:val="14PT--2"/>
        <w:spacing w:line="360" w:lineRule="auto"/>
      </w:pPr>
      <w:r>
        <w:t>二、不得記載未使用完之禮券餘額不得消費。</w:t>
      </w:r>
    </w:p>
    <w:p w:rsidR="00A07990" w:rsidRDefault="00E226B3">
      <w:pPr>
        <w:pStyle w:val="14PT--2"/>
        <w:spacing w:line="360" w:lineRule="auto"/>
      </w:pPr>
      <w:r>
        <w:t>三、不得記載免除交付商品或提供服務義務，或另行加收其他費用。</w:t>
      </w:r>
    </w:p>
    <w:p w:rsidR="00A07990" w:rsidRDefault="00E226B3">
      <w:pPr>
        <w:pStyle w:val="14PT--2"/>
        <w:spacing w:line="360" w:lineRule="auto"/>
      </w:pPr>
      <w:r>
        <w:t>四、不得記載不合理之使用限制。</w:t>
      </w:r>
    </w:p>
    <w:p w:rsidR="00A07990" w:rsidRDefault="00E226B3">
      <w:pPr>
        <w:pStyle w:val="14PT--2"/>
        <w:spacing w:line="360" w:lineRule="auto"/>
      </w:pPr>
      <w:r>
        <w:t>五、不得記載發行人得片面解約之條款。</w:t>
      </w:r>
    </w:p>
    <w:p w:rsidR="00A07990" w:rsidRDefault="00E226B3">
      <w:pPr>
        <w:pStyle w:val="14PT--2"/>
        <w:spacing w:line="360" w:lineRule="auto"/>
      </w:pPr>
      <w:r>
        <w:t>六、不得記載預先免除發行人故意或重大過失責任。</w:t>
      </w:r>
    </w:p>
    <w:p w:rsidR="00A07990" w:rsidRDefault="00E226B3">
      <w:pPr>
        <w:pStyle w:val="14PT--2"/>
        <w:spacing w:line="360" w:lineRule="auto"/>
      </w:pPr>
      <w:r>
        <w:t>七、發行人以第三方為實際商品</w:t>
      </w:r>
      <w:r>
        <w:t>(</w:t>
      </w:r>
      <w:r>
        <w:t>服務</w:t>
      </w:r>
      <w:r>
        <w:t>)</w:t>
      </w:r>
      <w:r>
        <w:t>之提供者時，不得記載消費者與實際商品</w:t>
      </w:r>
      <w:r>
        <w:t>(</w:t>
      </w:r>
      <w:r>
        <w:t>服務</w:t>
      </w:r>
      <w:r>
        <w:t>)</w:t>
      </w:r>
      <w:r>
        <w:t>提供者發生消費爭議時，免除發行人責任或類似意思表示。</w:t>
      </w:r>
    </w:p>
    <w:p w:rsidR="00A07990" w:rsidRDefault="00E226B3">
      <w:pPr>
        <w:pStyle w:val="14PT--2"/>
        <w:spacing w:line="360" w:lineRule="auto"/>
      </w:pPr>
      <w:r>
        <w:t>八、不得記載較現金消費不利之情形。</w:t>
      </w:r>
    </w:p>
    <w:p w:rsidR="00A07990" w:rsidRDefault="00E226B3">
      <w:pPr>
        <w:pStyle w:val="14PT--2"/>
        <w:spacing w:line="360" w:lineRule="auto"/>
      </w:pPr>
      <w:r>
        <w:t>九、不得記載違反其他法律強制禁止規定或為顯失公平或欺罔之事項。</w:t>
      </w:r>
    </w:p>
    <w:p w:rsidR="00A07990" w:rsidRDefault="00E226B3" w:rsidP="00E13745">
      <w:pPr>
        <w:pStyle w:val="14PT--2"/>
        <w:spacing w:line="360" w:lineRule="auto"/>
      </w:pPr>
      <w:r>
        <w:t>十、不得記載廣告僅供參考。</w:t>
      </w:r>
      <w:r>
        <w:rPr>
          <w:color w:val="000000"/>
        </w:rPr>
        <w:t> </w:t>
      </w:r>
    </w:p>
    <w:sectPr w:rsidR="00A07990" w:rsidSect="00E13745">
      <w:pgSz w:w="11906" w:h="16838"/>
      <w:pgMar w:top="1134" w:right="1134" w:bottom="1134" w:left="113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898" w:rsidRDefault="00B95898">
      <w:r>
        <w:separator/>
      </w:r>
    </w:p>
  </w:endnote>
  <w:endnote w:type="continuationSeparator" w:id="0">
    <w:p w:rsidR="00B95898" w:rsidRDefault="00B95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標楷體">
    <w:panose1 w:val="03000509000000000000"/>
    <w:charset w:val="88"/>
    <w:family w:val="script"/>
    <w:pitch w:val="fixed"/>
    <w:sig w:usb0="00000003" w:usb1="080E0000" w:usb2="00000016" w:usb3="00000000" w:csb0="001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Mono">
    <w:panose1 w:val="02070409020205020404"/>
    <w:charset w:val="00"/>
    <w:family w:val="modern"/>
    <w:pitch w:val="fixed"/>
    <w:sig w:usb0="E0000AFF" w:usb1="400078FF" w:usb2="00000001" w:usb3="00000000" w:csb0="000001BF"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898" w:rsidRDefault="00B95898">
      <w:r>
        <w:rPr>
          <w:color w:val="000000"/>
        </w:rPr>
        <w:separator/>
      </w:r>
    </w:p>
  </w:footnote>
  <w:footnote w:type="continuationSeparator" w:id="0">
    <w:p w:rsidR="00B95898" w:rsidRDefault="00B958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2C40"/>
    <w:multiLevelType w:val="multilevel"/>
    <w:tmpl w:val="A97CA5E6"/>
    <w:styleLink w:val="12PT--11AAa"/>
    <w:lvl w:ilvl="0">
      <w:start w:val="1"/>
      <w:numFmt w:val="japaneseCounting"/>
      <w:suff w:val="nothing"/>
      <w:lvlText w:val="(%1)"/>
      <w:lvlJc w:val="left"/>
      <w:pPr>
        <w:ind w:left="397" w:hanging="397"/>
      </w:pPr>
      <w:rPr>
        <w:sz w:val="24"/>
      </w:rPr>
    </w:lvl>
    <w:lvl w:ilvl="1">
      <w:start w:val="1"/>
      <w:numFmt w:val="decimal"/>
      <w:suff w:val="nothing"/>
      <w:lvlText w:val="%2、"/>
      <w:lvlJc w:val="left"/>
      <w:pPr>
        <w:ind w:left="567" w:hanging="340"/>
      </w:pPr>
      <w:rPr>
        <w:sz w:val="24"/>
      </w:rPr>
    </w:lvl>
    <w:lvl w:ilvl="2">
      <w:start w:val="1"/>
      <w:numFmt w:val="decimal"/>
      <w:suff w:val="nothing"/>
      <w:lvlText w:val="(%3)"/>
      <w:lvlJc w:val="left"/>
      <w:pPr>
        <w:ind w:left="726" w:hanging="272"/>
      </w:pPr>
      <w:rPr>
        <w:sz w:val="24"/>
      </w:rPr>
    </w:lvl>
    <w:lvl w:ilvl="3">
      <w:start w:val="1"/>
      <w:numFmt w:val="upperLetter"/>
      <w:lvlText w:val="%4、"/>
      <w:lvlJc w:val="left"/>
      <w:pPr>
        <w:ind w:left="1162" w:hanging="482"/>
      </w:pPr>
      <w:rPr>
        <w:sz w:val="24"/>
      </w:rPr>
    </w:lvl>
    <w:lvl w:ilvl="4">
      <w:start w:val="1"/>
      <w:numFmt w:val="upperLetter"/>
      <w:lvlText w:val="(%5)"/>
      <w:lvlJc w:val="left"/>
      <w:pPr>
        <w:ind w:left="1304" w:hanging="397"/>
      </w:pPr>
      <w:rPr>
        <w:sz w:val="24"/>
      </w:rPr>
    </w:lvl>
    <w:lvl w:ilvl="5">
      <w:start w:val="1"/>
      <w:numFmt w:val="lowerLetter"/>
      <w:lvlText w:val="%6、"/>
      <w:lvlJc w:val="left"/>
      <w:pPr>
        <w:ind w:left="1587" w:hanging="453"/>
      </w:pPr>
      <w:rPr>
        <w:sz w:val="24"/>
      </w:rPr>
    </w:lvl>
    <w:lvl w:ilvl="6">
      <w:start w:val="1"/>
      <w:numFmt w:val="decimal"/>
      <w:suff w:val="nothing"/>
      <w:lvlText w:val="%7."/>
      <w:lvlJc w:val="left"/>
      <w:pPr>
        <w:ind w:left="2880" w:hanging="360"/>
      </w:pPr>
      <w:rPr>
        <w:sz w:val="24"/>
      </w:rPr>
    </w:lvl>
    <w:lvl w:ilvl="7">
      <w:start w:val="1"/>
      <w:numFmt w:val="decimal"/>
      <w:suff w:val="nothing"/>
      <w:lvlText w:val="%8."/>
      <w:lvlJc w:val="left"/>
      <w:pPr>
        <w:ind w:left="3240" w:hanging="360"/>
      </w:pPr>
      <w:rPr>
        <w:sz w:val="24"/>
      </w:rPr>
    </w:lvl>
    <w:lvl w:ilvl="8">
      <w:start w:val="1"/>
      <w:numFmt w:val="decimal"/>
      <w:suff w:val="nothing"/>
      <w:lvlText w:val="%9."/>
      <w:lvlJc w:val="left"/>
      <w:pPr>
        <w:ind w:left="3600" w:hanging="360"/>
      </w:pPr>
      <w:rPr>
        <w:sz w:val="24"/>
      </w:rPr>
    </w:lvl>
  </w:abstractNum>
  <w:abstractNum w:abstractNumId="1" w15:restartNumberingAfterBreak="0">
    <w:nsid w:val="0B8F2B68"/>
    <w:multiLevelType w:val="multilevel"/>
    <w:tmpl w:val="0304ECCA"/>
    <w:styleLink w:val="14PT--11AAaa"/>
    <w:lvl w:ilvl="0">
      <w:start w:val="1"/>
      <w:numFmt w:val="decimal"/>
      <w:suff w:val="nothing"/>
      <w:lvlText w:val="%1、"/>
      <w:lvlJc w:val="left"/>
      <w:pPr>
        <w:ind w:left="425" w:hanging="425"/>
      </w:pPr>
    </w:lvl>
    <w:lvl w:ilvl="1">
      <w:start w:val="1"/>
      <w:numFmt w:val="decimal"/>
      <w:suff w:val="nothing"/>
      <w:lvlText w:val="(%2)"/>
      <w:lvlJc w:val="left"/>
      <w:pPr>
        <w:ind w:left="612" w:hanging="329"/>
      </w:pPr>
    </w:lvl>
    <w:lvl w:ilvl="2">
      <w:start w:val="1"/>
      <w:numFmt w:val="upperLetter"/>
      <w:lvlText w:val="%3、"/>
      <w:lvlJc w:val="left"/>
      <w:pPr>
        <w:ind w:left="1134" w:hanging="567"/>
      </w:pPr>
    </w:lvl>
    <w:lvl w:ilvl="3">
      <w:start w:val="1"/>
      <w:numFmt w:val="upperLetter"/>
      <w:lvlText w:val="(%4)"/>
      <w:lvlJc w:val="left"/>
      <w:pPr>
        <w:ind w:left="1332" w:hanging="482"/>
      </w:pPr>
    </w:lvl>
    <w:lvl w:ilvl="4">
      <w:start w:val="1"/>
      <w:numFmt w:val="lowerLetter"/>
      <w:lvlText w:val="%5、"/>
      <w:lvlJc w:val="left"/>
      <w:pPr>
        <w:ind w:left="1644" w:hanging="510"/>
      </w:pPr>
    </w:lvl>
    <w:lvl w:ilvl="5">
      <w:start w:val="1"/>
      <w:numFmt w:val="lowerLetter"/>
      <w:lvlText w:val="(%6)"/>
      <w:lvlJc w:val="left"/>
      <w:pPr>
        <w:ind w:left="1843" w:hanging="426"/>
      </w:pPr>
    </w:lvl>
    <w:lvl w:ilvl="6">
      <w:start w:val="1"/>
      <w:numFmt w:val="decimal"/>
      <w:suff w:val="nothing"/>
      <w:lvlText w:val=" %7."/>
      <w:lvlJc w:val="left"/>
      <w:pPr>
        <w:ind w:left="680" w:hanging="226"/>
      </w:pPr>
    </w:lvl>
    <w:lvl w:ilvl="7">
      <w:start w:val="1"/>
      <w:numFmt w:val="decimal"/>
      <w:suff w:val="nothing"/>
      <w:lvlText w:val=" %8."/>
      <w:lvlJc w:val="left"/>
      <w:pPr>
        <w:ind w:left="680" w:hanging="226"/>
      </w:pPr>
    </w:lvl>
    <w:lvl w:ilvl="8">
      <w:start w:val="1"/>
      <w:numFmt w:val="decimal"/>
      <w:suff w:val="nothing"/>
      <w:lvlText w:val=" %9."/>
      <w:lvlJc w:val="left"/>
      <w:pPr>
        <w:ind w:left="680" w:hanging="226"/>
      </w:pPr>
    </w:lvl>
  </w:abstractNum>
  <w:abstractNum w:abstractNumId="2" w15:restartNumberingAfterBreak="0">
    <w:nsid w:val="0C15240D"/>
    <w:multiLevelType w:val="multilevel"/>
    <w:tmpl w:val="77928144"/>
    <w:styleLink w:val="14PT--11AA"/>
    <w:lvl w:ilvl="0">
      <w:start w:val="1"/>
      <w:numFmt w:val="japaneseCounting"/>
      <w:suff w:val="nothing"/>
      <w:lvlText w:val="%1、"/>
      <w:lvlJc w:val="left"/>
      <w:pPr>
        <w:ind w:left="567" w:hanging="567"/>
      </w:pPr>
    </w:lvl>
    <w:lvl w:ilvl="1">
      <w:start w:val="1"/>
      <w:numFmt w:val="japaneseCounting"/>
      <w:suff w:val="nothing"/>
      <w:lvlText w:val="(%2)"/>
      <w:lvlJc w:val="left"/>
      <w:pPr>
        <w:ind w:left="737" w:hanging="454"/>
      </w:pPr>
    </w:lvl>
    <w:lvl w:ilvl="2">
      <w:start w:val="1"/>
      <w:numFmt w:val="decimal"/>
      <w:suff w:val="nothing"/>
      <w:lvlText w:val="%3、"/>
      <w:lvlJc w:val="left"/>
      <w:pPr>
        <w:ind w:left="992" w:hanging="425"/>
      </w:pPr>
    </w:lvl>
    <w:lvl w:ilvl="3">
      <w:start w:val="1"/>
      <w:numFmt w:val="decimal"/>
      <w:suff w:val="nothing"/>
      <w:lvlText w:val="(%4)"/>
      <w:lvlJc w:val="left"/>
      <w:pPr>
        <w:ind w:left="1162" w:hanging="312"/>
      </w:pPr>
    </w:lvl>
    <w:lvl w:ilvl="4">
      <w:start w:val="1"/>
      <w:numFmt w:val="upperLetter"/>
      <w:lvlText w:val="%5、"/>
      <w:lvlJc w:val="left"/>
      <w:pPr>
        <w:ind w:left="1701" w:hanging="567"/>
      </w:pPr>
    </w:lvl>
    <w:lvl w:ilvl="5">
      <w:start w:val="1"/>
      <w:numFmt w:val="upperLetter"/>
      <w:lvlText w:val="(%6)"/>
      <w:lvlJc w:val="left"/>
      <w:pPr>
        <w:ind w:left="1871" w:hanging="454"/>
      </w:pPr>
    </w:lvl>
    <w:lvl w:ilvl="6">
      <w:start w:val="1"/>
      <w:numFmt w:val="decimal"/>
      <w:suff w:val="nothing"/>
      <w:lvlText w:val=" %7."/>
      <w:lvlJc w:val="left"/>
      <w:pPr>
        <w:ind w:left="680" w:hanging="226"/>
      </w:pPr>
    </w:lvl>
    <w:lvl w:ilvl="7">
      <w:start w:val="1"/>
      <w:numFmt w:val="decimal"/>
      <w:suff w:val="nothing"/>
      <w:lvlText w:val=" %8."/>
      <w:lvlJc w:val="left"/>
      <w:pPr>
        <w:ind w:left="680" w:hanging="226"/>
      </w:pPr>
    </w:lvl>
    <w:lvl w:ilvl="8">
      <w:start w:val="1"/>
      <w:numFmt w:val="decimal"/>
      <w:suff w:val="nothing"/>
      <w:lvlText w:val=" %9."/>
      <w:lvlJc w:val="left"/>
      <w:pPr>
        <w:ind w:left="680" w:hanging="226"/>
      </w:pPr>
    </w:lvl>
  </w:abstractNum>
  <w:abstractNum w:abstractNumId="3" w15:restartNumberingAfterBreak="0">
    <w:nsid w:val="11BF7134"/>
    <w:multiLevelType w:val="multilevel"/>
    <w:tmpl w:val="3D126148"/>
    <w:styleLink w:val="Numbering41"/>
    <w:lvl w:ilvl="0">
      <w:start w:val="1"/>
      <w:numFmt w:val="upperRoman"/>
      <w:suff w:val="space"/>
      <w:lvlText w:val="%1."/>
      <w:lvlJc w:val="left"/>
      <w:pPr>
        <w:ind w:left="283" w:hanging="283"/>
      </w:pPr>
    </w:lvl>
    <w:lvl w:ilvl="1">
      <w:start w:val="2"/>
      <w:numFmt w:val="upperRoman"/>
      <w:suff w:val="space"/>
      <w:lvlText w:val="%2."/>
      <w:lvlJc w:val="left"/>
      <w:pPr>
        <w:ind w:left="567" w:hanging="283"/>
      </w:pPr>
    </w:lvl>
    <w:lvl w:ilvl="2">
      <w:start w:val="3"/>
      <w:numFmt w:val="upperRoman"/>
      <w:suff w:val="space"/>
      <w:lvlText w:val="%3."/>
      <w:lvlJc w:val="left"/>
      <w:pPr>
        <w:ind w:left="850" w:hanging="283"/>
      </w:pPr>
    </w:lvl>
    <w:lvl w:ilvl="3">
      <w:start w:val="4"/>
      <w:numFmt w:val="upperRoman"/>
      <w:suff w:val="space"/>
      <w:lvlText w:val="%4."/>
      <w:lvlJc w:val="left"/>
      <w:pPr>
        <w:ind w:left="1134" w:hanging="283"/>
      </w:pPr>
    </w:lvl>
    <w:lvl w:ilvl="4">
      <w:start w:val="5"/>
      <w:numFmt w:val="upperRoman"/>
      <w:suff w:val="space"/>
      <w:lvlText w:val="%5."/>
      <w:lvlJc w:val="left"/>
      <w:pPr>
        <w:ind w:left="1417" w:hanging="283"/>
      </w:pPr>
    </w:lvl>
    <w:lvl w:ilvl="5">
      <w:start w:val="6"/>
      <w:numFmt w:val="upperRoman"/>
      <w:suff w:val="space"/>
      <w:lvlText w:val="%6."/>
      <w:lvlJc w:val="left"/>
      <w:pPr>
        <w:ind w:left="1701" w:hanging="283"/>
      </w:pPr>
    </w:lvl>
    <w:lvl w:ilvl="6">
      <w:start w:val="7"/>
      <w:numFmt w:val="upperRoman"/>
      <w:suff w:val="space"/>
      <w:lvlText w:val="%7."/>
      <w:lvlJc w:val="left"/>
      <w:pPr>
        <w:ind w:left="1984" w:hanging="283"/>
      </w:pPr>
    </w:lvl>
    <w:lvl w:ilvl="7">
      <w:start w:val="8"/>
      <w:numFmt w:val="upperRoman"/>
      <w:suff w:val="space"/>
      <w:lvlText w:val="%8."/>
      <w:lvlJc w:val="left"/>
      <w:pPr>
        <w:ind w:left="2268" w:hanging="283"/>
      </w:pPr>
    </w:lvl>
    <w:lvl w:ilvl="8">
      <w:start w:val="9"/>
      <w:numFmt w:val="upperRoman"/>
      <w:suff w:val="space"/>
      <w:lvlText w:val="%9."/>
      <w:lvlJc w:val="left"/>
      <w:pPr>
        <w:ind w:left="2551" w:hanging="283"/>
      </w:pPr>
    </w:lvl>
  </w:abstractNum>
  <w:abstractNum w:abstractNumId="4" w15:restartNumberingAfterBreak="0">
    <w:nsid w:val="124514C0"/>
    <w:multiLevelType w:val="multilevel"/>
    <w:tmpl w:val="76BA5AF2"/>
    <w:styleLink w:val="16PT--11AAa"/>
    <w:lvl w:ilvl="0">
      <w:start w:val="1"/>
      <w:numFmt w:val="japaneseCounting"/>
      <w:suff w:val="nothing"/>
      <w:lvlText w:val="(%1)"/>
      <w:lvlJc w:val="left"/>
      <w:pPr>
        <w:ind w:left="539" w:hanging="539"/>
      </w:pPr>
      <w:rPr>
        <w:sz w:val="32"/>
      </w:rPr>
    </w:lvl>
    <w:lvl w:ilvl="1">
      <w:start w:val="1"/>
      <w:numFmt w:val="decimal"/>
      <w:suff w:val="nothing"/>
      <w:lvlText w:val="%2."/>
      <w:lvlJc w:val="left"/>
      <w:pPr>
        <w:ind w:left="567" w:hanging="227"/>
      </w:pPr>
      <w:rPr>
        <w:sz w:val="32"/>
      </w:rPr>
    </w:lvl>
    <w:lvl w:ilvl="2">
      <w:start w:val="1"/>
      <w:numFmt w:val="decimal"/>
      <w:suff w:val="nothing"/>
      <w:lvlText w:val="(%3)"/>
      <w:lvlJc w:val="left"/>
      <w:pPr>
        <w:ind w:left="1049" w:hanging="369"/>
      </w:pPr>
      <w:rPr>
        <w:sz w:val="32"/>
      </w:rPr>
    </w:lvl>
    <w:lvl w:ilvl="3">
      <w:start w:val="1"/>
      <w:numFmt w:val="upperLetter"/>
      <w:lvlText w:val="%4."/>
      <w:lvlJc w:val="left"/>
      <w:pPr>
        <w:ind w:left="1412" w:hanging="392"/>
      </w:pPr>
      <w:rPr>
        <w:sz w:val="32"/>
      </w:rPr>
    </w:lvl>
    <w:lvl w:ilvl="4">
      <w:start w:val="1"/>
      <w:numFmt w:val="upperLetter"/>
      <w:lvlText w:val="(%5)"/>
      <w:lvlJc w:val="left"/>
      <w:pPr>
        <w:ind w:left="1899" w:hanging="538"/>
      </w:pPr>
      <w:rPr>
        <w:sz w:val="32"/>
      </w:rPr>
    </w:lvl>
    <w:lvl w:ilvl="5">
      <w:start w:val="1"/>
      <w:numFmt w:val="lowerLetter"/>
      <w:lvlText w:val="%6."/>
      <w:lvlJc w:val="left"/>
      <w:pPr>
        <w:ind w:left="2058" w:hanging="357"/>
      </w:pPr>
      <w:rPr>
        <w:sz w:val="32"/>
      </w:rPr>
    </w:lvl>
    <w:lvl w:ilvl="6">
      <w:start w:val="1"/>
      <w:numFmt w:val="japaneseCounting"/>
      <w:lvlText w:val="(%7)"/>
      <w:lvlJc w:val="left"/>
      <w:pPr>
        <w:ind w:left="2880" w:hanging="360"/>
      </w:pPr>
      <w:rPr>
        <w:sz w:val="32"/>
      </w:rPr>
    </w:lvl>
    <w:lvl w:ilvl="7">
      <w:start w:val="1"/>
      <w:numFmt w:val="japaneseCounting"/>
      <w:lvlText w:val="(%8)"/>
      <w:lvlJc w:val="left"/>
      <w:pPr>
        <w:ind w:left="3240" w:hanging="360"/>
      </w:pPr>
      <w:rPr>
        <w:sz w:val="32"/>
      </w:rPr>
    </w:lvl>
    <w:lvl w:ilvl="8">
      <w:start w:val="1"/>
      <w:numFmt w:val="japaneseCounting"/>
      <w:lvlText w:val="(%9)"/>
      <w:lvlJc w:val="left"/>
      <w:pPr>
        <w:ind w:left="3600" w:hanging="360"/>
      </w:pPr>
      <w:rPr>
        <w:sz w:val="32"/>
      </w:rPr>
    </w:lvl>
  </w:abstractNum>
  <w:abstractNum w:abstractNumId="5" w15:restartNumberingAfterBreak="0">
    <w:nsid w:val="13334098"/>
    <w:multiLevelType w:val="multilevel"/>
    <w:tmpl w:val="B4AA7A66"/>
    <w:styleLink w:val="Numbering21"/>
    <w:lvl w:ilvl="0">
      <w:start w:val="1"/>
      <w:numFmt w:val="decimal"/>
      <w:lvlText w:val="%1"/>
      <w:lvlJc w:val="left"/>
      <w:pPr>
        <w:ind w:left="283" w:hanging="283"/>
      </w:pPr>
    </w:lvl>
    <w:lvl w:ilvl="1">
      <w:start w:val="2"/>
      <w:numFmt w:val="decimal"/>
      <w:lvlText w:val="%2"/>
      <w:lvlJc w:val="left"/>
      <w:pPr>
        <w:ind w:left="566" w:hanging="283"/>
      </w:pPr>
    </w:lvl>
    <w:lvl w:ilvl="2">
      <w:start w:val="3"/>
      <w:numFmt w:val="decimal"/>
      <w:lvlText w:val="%3"/>
      <w:lvlJc w:val="left"/>
      <w:pPr>
        <w:ind w:left="1133" w:hanging="567"/>
      </w:pPr>
    </w:lvl>
    <w:lvl w:ilvl="3">
      <w:start w:val="4"/>
      <w:numFmt w:val="decimal"/>
      <w:lvlText w:val="%4"/>
      <w:lvlJc w:val="left"/>
      <w:pPr>
        <w:ind w:left="1842" w:hanging="709"/>
      </w:pPr>
    </w:lvl>
    <w:lvl w:ilvl="4">
      <w:start w:val="5"/>
      <w:numFmt w:val="decimal"/>
      <w:lvlText w:val="%5"/>
      <w:lvlJc w:val="left"/>
      <w:pPr>
        <w:ind w:left="2692" w:hanging="850"/>
      </w:pPr>
    </w:lvl>
    <w:lvl w:ilvl="5">
      <w:start w:val="6"/>
      <w:numFmt w:val="decimal"/>
      <w:lvlText w:val="%6"/>
      <w:lvlJc w:val="left"/>
      <w:pPr>
        <w:ind w:left="3713" w:hanging="1021"/>
      </w:pPr>
    </w:lvl>
    <w:lvl w:ilvl="6">
      <w:start w:val="7"/>
      <w:numFmt w:val="decimal"/>
      <w:lvlText w:val="%7"/>
      <w:lvlJc w:val="left"/>
      <w:pPr>
        <w:ind w:left="5017" w:hanging="1304"/>
      </w:pPr>
    </w:lvl>
    <w:lvl w:ilvl="7">
      <w:start w:val="8"/>
      <w:numFmt w:val="decimal"/>
      <w:lvlText w:val="%8"/>
      <w:lvlJc w:val="left"/>
      <w:pPr>
        <w:ind w:left="6491" w:hanging="1474"/>
      </w:pPr>
    </w:lvl>
    <w:lvl w:ilvl="8">
      <w:start w:val="9"/>
      <w:numFmt w:val="decimal"/>
      <w:lvlText w:val="%9"/>
      <w:lvlJc w:val="left"/>
      <w:pPr>
        <w:ind w:left="8079" w:hanging="1588"/>
      </w:pPr>
    </w:lvl>
  </w:abstractNum>
  <w:abstractNum w:abstractNumId="6" w15:restartNumberingAfterBreak="0">
    <w:nsid w:val="14A41BC3"/>
    <w:multiLevelType w:val="multilevel"/>
    <w:tmpl w:val="6CE02A0A"/>
    <w:styleLink w:val="16PT--11AAaa"/>
    <w:lvl w:ilvl="0">
      <w:start w:val="1"/>
      <w:numFmt w:val="decimal"/>
      <w:suff w:val="nothing"/>
      <w:lvlText w:val="%1、"/>
      <w:lvlJc w:val="left"/>
      <w:pPr>
        <w:ind w:left="482" w:hanging="482"/>
      </w:pPr>
      <w:rPr>
        <w:sz w:val="32"/>
      </w:rPr>
    </w:lvl>
    <w:lvl w:ilvl="1">
      <w:start w:val="1"/>
      <w:numFmt w:val="decimal"/>
      <w:suff w:val="nothing"/>
      <w:lvlText w:val="(%2)"/>
      <w:lvlJc w:val="left"/>
      <w:pPr>
        <w:ind w:left="709" w:hanging="369"/>
      </w:pPr>
      <w:rPr>
        <w:sz w:val="32"/>
      </w:rPr>
    </w:lvl>
    <w:lvl w:ilvl="2">
      <w:start w:val="1"/>
      <w:numFmt w:val="upperLetter"/>
      <w:lvlText w:val="%3、"/>
      <w:lvlJc w:val="left"/>
      <w:pPr>
        <w:ind w:left="1304" w:hanging="624"/>
      </w:pPr>
      <w:rPr>
        <w:sz w:val="32"/>
      </w:rPr>
    </w:lvl>
    <w:lvl w:ilvl="3">
      <w:start w:val="1"/>
      <w:numFmt w:val="upperLetter"/>
      <w:lvlText w:val="(%4)"/>
      <w:lvlJc w:val="left"/>
      <w:pPr>
        <w:ind w:left="1559" w:hanging="539"/>
      </w:pPr>
      <w:rPr>
        <w:sz w:val="32"/>
      </w:rPr>
    </w:lvl>
    <w:lvl w:ilvl="4">
      <w:start w:val="1"/>
      <w:numFmt w:val="lowerLetter"/>
      <w:lvlText w:val="%5、"/>
      <w:lvlJc w:val="left"/>
      <w:pPr>
        <w:ind w:left="1956" w:hanging="595"/>
      </w:pPr>
      <w:rPr>
        <w:sz w:val="32"/>
      </w:rPr>
    </w:lvl>
    <w:lvl w:ilvl="5">
      <w:start w:val="1"/>
      <w:numFmt w:val="lowerLetter"/>
      <w:lvlText w:val="(%6)"/>
      <w:lvlJc w:val="left"/>
      <w:pPr>
        <w:ind w:left="2183" w:hanging="482"/>
      </w:pPr>
      <w:rPr>
        <w:sz w:val="32"/>
      </w:rPr>
    </w:lvl>
    <w:lvl w:ilvl="6">
      <w:numFmt w:val="bullet"/>
      <w:lvlText w:val="•"/>
      <w:lvlJc w:val="left"/>
      <w:pPr>
        <w:ind w:left="2880" w:hanging="360"/>
      </w:pPr>
      <w:rPr>
        <w:sz w:val="32"/>
      </w:rPr>
    </w:lvl>
    <w:lvl w:ilvl="7">
      <w:numFmt w:val="bullet"/>
      <w:lvlText w:val="•"/>
      <w:lvlJc w:val="left"/>
      <w:pPr>
        <w:ind w:left="3240" w:hanging="360"/>
      </w:pPr>
      <w:rPr>
        <w:sz w:val="32"/>
      </w:rPr>
    </w:lvl>
    <w:lvl w:ilvl="8">
      <w:numFmt w:val="bullet"/>
      <w:lvlText w:val="•"/>
      <w:lvlJc w:val="left"/>
      <w:pPr>
        <w:ind w:left="3600" w:hanging="360"/>
      </w:pPr>
      <w:rPr>
        <w:sz w:val="32"/>
      </w:rPr>
    </w:lvl>
  </w:abstractNum>
  <w:abstractNum w:abstractNumId="7" w15:restartNumberingAfterBreak="0">
    <w:nsid w:val="1B4311E3"/>
    <w:multiLevelType w:val="multilevel"/>
    <w:tmpl w:val="D24C4074"/>
    <w:styleLink w:val="Numbering31"/>
    <w:lvl w:ilvl="0">
      <w:start w:val="1"/>
      <w:numFmt w:val="decimal"/>
      <w:lvlText w:val="%1"/>
      <w:lvlJc w:val="left"/>
      <w:pPr>
        <w:ind w:left="1701" w:hanging="1701"/>
      </w:pPr>
    </w:lvl>
    <w:lvl w:ilvl="1">
      <w:start w:val="2"/>
      <w:numFmt w:val="decimal"/>
      <w:lvlText w:val="%2"/>
      <w:lvlJc w:val="left"/>
      <w:pPr>
        <w:ind w:left="3402" w:hanging="1701"/>
      </w:pPr>
    </w:lvl>
    <w:lvl w:ilvl="2">
      <w:start w:val="3"/>
      <w:numFmt w:val="decimal"/>
      <w:lvlText w:val="%3"/>
      <w:lvlJc w:val="left"/>
      <w:pPr>
        <w:ind w:left="5103" w:hanging="1701"/>
      </w:pPr>
    </w:lvl>
    <w:lvl w:ilvl="3">
      <w:start w:val="4"/>
      <w:numFmt w:val="decimal"/>
      <w:lvlText w:val="%4"/>
      <w:lvlJc w:val="left"/>
      <w:pPr>
        <w:ind w:left="6804" w:hanging="1701"/>
      </w:pPr>
    </w:lvl>
    <w:lvl w:ilvl="4">
      <w:start w:val="5"/>
      <w:numFmt w:val="decimal"/>
      <w:lvlText w:val="%5"/>
      <w:lvlJc w:val="left"/>
      <w:pPr>
        <w:ind w:left="8505" w:hanging="1701"/>
      </w:pPr>
    </w:lvl>
    <w:lvl w:ilvl="5">
      <w:start w:val="6"/>
      <w:numFmt w:val="decimal"/>
      <w:lvlText w:val="%6"/>
      <w:lvlJc w:val="left"/>
      <w:pPr>
        <w:ind w:left="10206" w:hanging="1701"/>
      </w:pPr>
    </w:lvl>
    <w:lvl w:ilvl="6">
      <w:start w:val="7"/>
      <w:numFmt w:val="decimal"/>
      <w:lvlText w:val="%7"/>
      <w:lvlJc w:val="left"/>
      <w:pPr>
        <w:ind w:left="11907" w:hanging="1701"/>
      </w:pPr>
    </w:lvl>
    <w:lvl w:ilvl="7">
      <w:start w:val="8"/>
      <w:numFmt w:val="decimal"/>
      <w:lvlText w:val="%8"/>
      <w:lvlJc w:val="left"/>
      <w:pPr>
        <w:ind w:left="13608" w:hanging="1701"/>
      </w:pPr>
    </w:lvl>
    <w:lvl w:ilvl="8">
      <w:start w:val="9"/>
      <w:numFmt w:val="decimal"/>
      <w:lvlText w:val="%9"/>
      <w:lvlJc w:val="left"/>
      <w:pPr>
        <w:ind w:left="15309" w:hanging="1701"/>
      </w:pPr>
    </w:lvl>
  </w:abstractNum>
  <w:abstractNum w:abstractNumId="8" w15:restartNumberingAfterBreak="0">
    <w:nsid w:val="1D725ADC"/>
    <w:multiLevelType w:val="multilevel"/>
    <w:tmpl w:val="E51E4808"/>
    <w:styleLink w:val="18PT--11A"/>
    <w:lvl w:ilvl="0">
      <w:start w:val="1"/>
      <w:numFmt w:val="ideographLegalTraditional"/>
      <w:suff w:val="nothing"/>
      <w:lvlText w:val="%1、"/>
      <w:lvlJc w:val="left"/>
      <w:pPr>
        <w:ind w:left="697" w:hanging="697"/>
      </w:pPr>
      <w:rPr>
        <w:sz w:val="36"/>
      </w:rPr>
    </w:lvl>
    <w:lvl w:ilvl="1">
      <w:start w:val="1"/>
      <w:numFmt w:val="japaneseCounting"/>
      <w:suff w:val="nothing"/>
      <w:lvlText w:val="%2、"/>
      <w:lvlJc w:val="left"/>
      <w:pPr>
        <w:ind w:left="1100" w:hanging="731"/>
      </w:pPr>
      <w:rPr>
        <w:sz w:val="36"/>
      </w:rPr>
    </w:lvl>
    <w:lvl w:ilvl="2">
      <w:start w:val="1"/>
      <w:numFmt w:val="japaneseCounting"/>
      <w:suff w:val="nothing"/>
      <w:lvlText w:val="(%3)"/>
      <w:lvlJc w:val="left"/>
      <w:pPr>
        <w:ind w:left="1321" w:hanging="584"/>
      </w:pPr>
      <w:rPr>
        <w:sz w:val="36"/>
      </w:rPr>
    </w:lvl>
    <w:lvl w:ilvl="3">
      <w:start w:val="1"/>
      <w:numFmt w:val="decimal"/>
      <w:suff w:val="nothing"/>
      <w:lvlText w:val="%4."/>
      <w:lvlJc w:val="left"/>
      <w:pPr>
        <w:ind w:left="1378" w:hanging="272"/>
      </w:pPr>
      <w:rPr>
        <w:sz w:val="36"/>
      </w:rPr>
    </w:lvl>
    <w:lvl w:ilvl="4">
      <w:start w:val="1"/>
      <w:numFmt w:val="decimal"/>
      <w:suff w:val="nothing"/>
      <w:lvlText w:val="(%5)"/>
      <w:lvlJc w:val="left"/>
      <w:pPr>
        <w:ind w:left="1888" w:hanging="414"/>
      </w:pPr>
      <w:rPr>
        <w:sz w:val="36"/>
      </w:rPr>
    </w:lvl>
    <w:lvl w:ilvl="5">
      <w:start w:val="1"/>
      <w:numFmt w:val="upperLetter"/>
      <w:lvlText w:val="%6."/>
      <w:lvlJc w:val="left"/>
      <w:pPr>
        <w:ind w:left="2285" w:hanging="442"/>
      </w:pPr>
      <w:rPr>
        <w:sz w:val="36"/>
      </w:rPr>
    </w:lvl>
    <w:lvl w:ilvl="6">
      <w:start w:val="1"/>
      <w:numFmt w:val="ideographLegalTraditional"/>
      <w:lvlText w:val="%7、"/>
      <w:lvlJc w:val="left"/>
      <w:pPr>
        <w:ind w:left="2880" w:hanging="360"/>
      </w:pPr>
      <w:rPr>
        <w:sz w:val="36"/>
      </w:rPr>
    </w:lvl>
    <w:lvl w:ilvl="7">
      <w:start w:val="1"/>
      <w:numFmt w:val="ideographLegalTraditional"/>
      <w:lvlText w:val="%8、"/>
      <w:lvlJc w:val="left"/>
      <w:pPr>
        <w:ind w:left="3240" w:hanging="360"/>
      </w:pPr>
      <w:rPr>
        <w:sz w:val="36"/>
      </w:rPr>
    </w:lvl>
    <w:lvl w:ilvl="8">
      <w:start w:val="1"/>
      <w:numFmt w:val="ideographLegalTraditional"/>
      <w:lvlText w:val="%9、"/>
      <w:lvlJc w:val="left"/>
      <w:pPr>
        <w:ind w:left="3600" w:hanging="360"/>
      </w:pPr>
      <w:rPr>
        <w:sz w:val="36"/>
      </w:rPr>
    </w:lvl>
  </w:abstractNum>
  <w:abstractNum w:abstractNumId="9" w15:restartNumberingAfterBreak="0">
    <w:nsid w:val="1DFD1A27"/>
    <w:multiLevelType w:val="multilevel"/>
    <w:tmpl w:val="E4809448"/>
    <w:styleLink w:val="16PT--11AAaa0"/>
    <w:lvl w:ilvl="0">
      <w:start w:val="1"/>
      <w:numFmt w:val="decimal"/>
      <w:suff w:val="nothing"/>
      <w:lvlText w:val="%1."/>
      <w:lvlJc w:val="left"/>
      <w:pPr>
        <w:ind w:left="227" w:hanging="227"/>
      </w:pPr>
      <w:rPr>
        <w:sz w:val="32"/>
      </w:rPr>
    </w:lvl>
    <w:lvl w:ilvl="1">
      <w:start w:val="1"/>
      <w:numFmt w:val="decimal"/>
      <w:suff w:val="nothing"/>
      <w:lvlText w:val="(%2)"/>
      <w:lvlJc w:val="left"/>
      <w:pPr>
        <w:ind w:left="709" w:hanging="369"/>
      </w:pPr>
      <w:rPr>
        <w:sz w:val="32"/>
      </w:rPr>
    </w:lvl>
    <w:lvl w:ilvl="2">
      <w:start w:val="1"/>
      <w:numFmt w:val="upperLetter"/>
      <w:lvlText w:val="%3."/>
      <w:lvlJc w:val="left"/>
      <w:pPr>
        <w:ind w:left="1072" w:hanging="392"/>
      </w:pPr>
      <w:rPr>
        <w:sz w:val="32"/>
      </w:rPr>
    </w:lvl>
    <w:lvl w:ilvl="3">
      <w:start w:val="1"/>
      <w:numFmt w:val="upperLetter"/>
      <w:lvlText w:val="(%4)"/>
      <w:lvlJc w:val="left"/>
      <w:pPr>
        <w:ind w:left="1559" w:hanging="539"/>
      </w:pPr>
      <w:rPr>
        <w:sz w:val="32"/>
      </w:rPr>
    </w:lvl>
    <w:lvl w:ilvl="4">
      <w:start w:val="1"/>
      <w:numFmt w:val="lowerLetter"/>
      <w:lvlText w:val="%5."/>
      <w:lvlJc w:val="left"/>
      <w:pPr>
        <w:ind w:left="1718" w:hanging="357"/>
      </w:pPr>
      <w:rPr>
        <w:sz w:val="32"/>
      </w:rPr>
    </w:lvl>
    <w:lvl w:ilvl="5">
      <w:start w:val="1"/>
      <w:numFmt w:val="lowerLetter"/>
      <w:lvlText w:val="(%6)"/>
      <w:lvlJc w:val="left"/>
      <w:pPr>
        <w:ind w:left="2183" w:hanging="482"/>
      </w:pPr>
      <w:rPr>
        <w:sz w:val="32"/>
      </w:rPr>
    </w:lvl>
    <w:lvl w:ilvl="6">
      <w:start w:val="1"/>
      <w:numFmt w:val="decimal"/>
      <w:lvlText w:val="%7."/>
      <w:lvlJc w:val="left"/>
      <w:pPr>
        <w:ind w:left="2880" w:hanging="2880"/>
      </w:pPr>
      <w:rPr>
        <w:sz w:val="32"/>
      </w:rPr>
    </w:lvl>
    <w:lvl w:ilvl="7">
      <w:start w:val="1"/>
      <w:numFmt w:val="decimal"/>
      <w:lvlText w:val="%8."/>
      <w:lvlJc w:val="left"/>
      <w:pPr>
        <w:ind w:left="3240" w:hanging="3240"/>
      </w:pPr>
      <w:rPr>
        <w:sz w:val="32"/>
      </w:rPr>
    </w:lvl>
    <w:lvl w:ilvl="8">
      <w:start w:val="1"/>
      <w:numFmt w:val="decimal"/>
      <w:lvlText w:val="%9."/>
      <w:lvlJc w:val="left"/>
      <w:pPr>
        <w:ind w:left="3600" w:hanging="3600"/>
      </w:pPr>
      <w:rPr>
        <w:sz w:val="32"/>
      </w:rPr>
    </w:lvl>
  </w:abstractNum>
  <w:abstractNum w:abstractNumId="10" w15:restartNumberingAfterBreak="0">
    <w:nsid w:val="1E0842B2"/>
    <w:multiLevelType w:val="multilevel"/>
    <w:tmpl w:val="F71C7624"/>
    <w:styleLink w:val="31"/>
    <w:lvl w:ilvl="0">
      <w:numFmt w:val="bullet"/>
      <w:lvlText w:val="☑"/>
      <w:lvlJc w:val="left"/>
      <w:pPr>
        <w:ind w:left="224" w:hanging="224"/>
      </w:pPr>
      <w:rPr>
        <w:rFonts w:ascii="OpenSymbol" w:hAnsi="OpenSymbol"/>
      </w:rPr>
    </w:lvl>
    <w:lvl w:ilvl="1">
      <w:numFmt w:val="bullet"/>
      <w:lvlText w:val="□"/>
      <w:lvlJc w:val="left"/>
      <w:pPr>
        <w:ind w:left="448" w:hanging="224"/>
      </w:pPr>
      <w:rPr>
        <w:rFonts w:ascii="OpenSymbol" w:hAnsi="OpenSymbol"/>
      </w:rPr>
    </w:lvl>
    <w:lvl w:ilvl="2">
      <w:numFmt w:val="bullet"/>
      <w:lvlText w:val="☑"/>
      <w:lvlJc w:val="left"/>
      <w:pPr>
        <w:ind w:left="224" w:hanging="224"/>
      </w:pPr>
      <w:rPr>
        <w:rFonts w:ascii="OpenSymbol" w:hAnsi="OpenSymbol"/>
      </w:rPr>
    </w:lvl>
    <w:lvl w:ilvl="3">
      <w:numFmt w:val="bullet"/>
      <w:lvlText w:val="□"/>
      <w:lvlJc w:val="left"/>
      <w:pPr>
        <w:ind w:left="448" w:hanging="224"/>
      </w:pPr>
      <w:rPr>
        <w:rFonts w:ascii="OpenSymbol" w:hAnsi="OpenSymbol"/>
      </w:rPr>
    </w:lvl>
    <w:lvl w:ilvl="4">
      <w:numFmt w:val="bullet"/>
      <w:lvlText w:val="☑"/>
      <w:lvlJc w:val="left"/>
      <w:pPr>
        <w:ind w:left="224" w:hanging="224"/>
      </w:pPr>
      <w:rPr>
        <w:rFonts w:ascii="OpenSymbol" w:hAnsi="OpenSymbol"/>
      </w:rPr>
    </w:lvl>
    <w:lvl w:ilvl="5">
      <w:numFmt w:val="bullet"/>
      <w:lvlText w:val="□"/>
      <w:lvlJc w:val="left"/>
      <w:pPr>
        <w:ind w:left="448" w:hanging="224"/>
      </w:pPr>
      <w:rPr>
        <w:rFonts w:ascii="OpenSymbol" w:hAnsi="OpenSymbol"/>
      </w:rPr>
    </w:lvl>
    <w:lvl w:ilvl="6">
      <w:numFmt w:val="bullet"/>
      <w:lvlText w:val="☑"/>
      <w:lvlJc w:val="left"/>
      <w:pPr>
        <w:ind w:left="224" w:hanging="224"/>
      </w:pPr>
      <w:rPr>
        <w:rFonts w:ascii="OpenSymbol" w:hAnsi="OpenSymbol"/>
      </w:rPr>
    </w:lvl>
    <w:lvl w:ilvl="7">
      <w:numFmt w:val="bullet"/>
      <w:lvlText w:val="□"/>
      <w:lvlJc w:val="left"/>
      <w:pPr>
        <w:ind w:left="448" w:hanging="224"/>
      </w:pPr>
      <w:rPr>
        <w:rFonts w:ascii="OpenSymbol" w:hAnsi="OpenSymbol"/>
      </w:rPr>
    </w:lvl>
    <w:lvl w:ilvl="8">
      <w:numFmt w:val="bullet"/>
      <w:lvlText w:val="☑"/>
      <w:lvlJc w:val="left"/>
      <w:pPr>
        <w:ind w:left="224" w:hanging="224"/>
      </w:pPr>
      <w:rPr>
        <w:rFonts w:ascii="OpenSymbol" w:hAnsi="OpenSymbol"/>
      </w:rPr>
    </w:lvl>
  </w:abstractNum>
  <w:abstractNum w:abstractNumId="11" w15:restartNumberingAfterBreak="0">
    <w:nsid w:val="1F4134B5"/>
    <w:multiLevelType w:val="multilevel"/>
    <w:tmpl w:val="7E18E5D8"/>
    <w:styleLink w:val="14PT--11AAa"/>
    <w:lvl w:ilvl="0">
      <w:start w:val="1"/>
      <w:numFmt w:val="japaneseCounting"/>
      <w:suff w:val="nothing"/>
      <w:lvlText w:val="(%1)"/>
      <w:lvlJc w:val="left"/>
      <w:pPr>
        <w:ind w:left="454" w:hanging="454"/>
      </w:pPr>
    </w:lvl>
    <w:lvl w:ilvl="1">
      <w:start w:val="1"/>
      <w:numFmt w:val="decimal"/>
      <w:suff w:val="nothing"/>
      <w:lvlText w:val="%2、"/>
      <w:lvlJc w:val="left"/>
      <w:pPr>
        <w:ind w:left="709" w:hanging="426"/>
      </w:pPr>
    </w:lvl>
    <w:lvl w:ilvl="2">
      <w:start w:val="1"/>
      <w:numFmt w:val="decimal"/>
      <w:suff w:val="nothing"/>
      <w:lvlText w:val="(%3)"/>
      <w:lvlJc w:val="left"/>
      <w:pPr>
        <w:ind w:left="879" w:hanging="312"/>
      </w:pPr>
    </w:lvl>
    <w:lvl w:ilvl="3">
      <w:start w:val="1"/>
      <w:numFmt w:val="upperLetter"/>
      <w:lvlText w:val="%4、"/>
      <w:lvlJc w:val="left"/>
      <w:pPr>
        <w:ind w:left="1417" w:hanging="567"/>
      </w:pPr>
    </w:lvl>
    <w:lvl w:ilvl="4">
      <w:start w:val="1"/>
      <w:numFmt w:val="upperLetter"/>
      <w:lvlText w:val="(%5)"/>
      <w:lvlJc w:val="left"/>
      <w:pPr>
        <w:ind w:left="1587" w:hanging="453"/>
      </w:pPr>
    </w:lvl>
    <w:lvl w:ilvl="5">
      <w:start w:val="1"/>
      <w:numFmt w:val="lowerLetter"/>
      <w:lvlText w:val="%6、"/>
      <w:lvlJc w:val="left"/>
      <w:pPr>
        <w:ind w:left="1928" w:hanging="511"/>
      </w:pPr>
    </w:lvl>
    <w:lvl w:ilvl="6">
      <w:start w:val="1"/>
      <w:numFmt w:val="japaneseCounting"/>
      <w:lvlText w:val="(%7)"/>
      <w:lvlJc w:val="left"/>
      <w:pPr>
        <w:ind w:left="2880" w:hanging="360"/>
      </w:pPr>
    </w:lvl>
    <w:lvl w:ilvl="7">
      <w:start w:val="1"/>
      <w:numFmt w:val="japaneseCounting"/>
      <w:lvlText w:val="(%8)"/>
      <w:lvlJc w:val="left"/>
      <w:pPr>
        <w:ind w:left="3240" w:hanging="360"/>
      </w:pPr>
    </w:lvl>
    <w:lvl w:ilvl="8">
      <w:start w:val="1"/>
      <w:numFmt w:val="japaneseCounting"/>
      <w:lvlText w:val="(%9)"/>
      <w:lvlJc w:val="left"/>
      <w:pPr>
        <w:ind w:left="3600" w:hanging="360"/>
      </w:pPr>
    </w:lvl>
  </w:abstractNum>
  <w:abstractNum w:abstractNumId="12" w15:restartNumberingAfterBreak="0">
    <w:nsid w:val="21D51C0D"/>
    <w:multiLevelType w:val="multilevel"/>
    <w:tmpl w:val="94A86DAC"/>
    <w:styleLink w:val="14PT--11AA0"/>
    <w:lvl w:ilvl="0">
      <w:start w:val="1"/>
      <w:numFmt w:val="decimal"/>
      <w:suff w:val="nothing"/>
      <w:lvlText w:val="%1."/>
      <w:lvlJc w:val="left"/>
      <w:pPr>
        <w:ind w:left="198" w:hanging="198"/>
      </w:pPr>
    </w:lvl>
    <w:lvl w:ilvl="1">
      <w:start w:val="1"/>
      <w:numFmt w:val="decimal"/>
      <w:lvlText w:val="(%2)"/>
      <w:lvlJc w:val="left"/>
      <w:pPr>
        <w:ind w:left="624" w:hanging="341"/>
      </w:pPr>
    </w:lvl>
    <w:lvl w:ilvl="2">
      <w:start w:val="1"/>
      <w:numFmt w:val="decimalEnclosedCircle"/>
      <w:lvlText w:val="%3"/>
      <w:lvlJc w:val="left"/>
      <w:pPr>
        <w:ind w:left="862" w:hanging="295"/>
      </w:pPr>
    </w:lvl>
    <w:lvl w:ilvl="3">
      <w:start w:val="1"/>
      <w:numFmt w:val="upperLetter"/>
      <w:lvlText w:val="%4."/>
      <w:lvlJc w:val="left"/>
      <w:pPr>
        <w:ind w:left="1191" w:hanging="341"/>
      </w:pPr>
    </w:lvl>
    <w:lvl w:ilvl="4">
      <w:start w:val="1"/>
      <w:numFmt w:val="upperLetter"/>
      <w:lvlText w:val="(%5)"/>
      <w:lvlJc w:val="left"/>
      <w:pPr>
        <w:ind w:left="1616" w:hanging="482"/>
      </w:pPr>
    </w:lvl>
    <w:lvl w:ilvl="5">
      <w:start w:val="1"/>
      <w:numFmt w:val="none"/>
      <w:suff w:val="nothing"/>
      <w:lvlText w:val="%6"/>
      <w:lvlJc w:val="left"/>
      <w:pPr>
        <w:ind w:left="1871" w:hanging="284"/>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9526CF0"/>
    <w:multiLevelType w:val="multilevel"/>
    <w:tmpl w:val="1F3A6BA8"/>
    <w:styleLink w:val="List1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14" w15:restartNumberingAfterBreak="0">
    <w:nsid w:val="2E27414B"/>
    <w:multiLevelType w:val="multilevel"/>
    <w:tmpl w:val="4ABECBDE"/>
    <w:styleLink w:val="12PT--11AAa0"/>
    <w:lvl w:ilvl="0">
      <w:start w:val="1"/>
      <w:numFmt w:val="japaneseCounting"/>
      <w:suff w:val="nothing"/>
      <w:lvlText w:val="(%1)"/>
      <w:lvlJc w:val="left"/>
      <w:pPr>
        <w:ind w:left="397" w:hanging="397"/>
      </w:pPr>
      <w:rPr>
        <w:sz w:val="24"/>
      </w:rPr>
    </w:lvl>
    <w:lvl w:ilvl="1">
      <w:start w:val="1"/>
      <w:numFmt w:val="decimal"/>
      <w:suff w:val="nothing"/>
      <w:lvlText w:val="%2."/>
      <w:lvlJc w:val="left"/>
      <w:pPr>
        <w:ind w:left="397" w:hanging="170"/>
      </w:pPr>
      <w:rPr>
        <w:sz w:val="24"/>
      </w:rPr>
    </w:lvl>
    <w:lvl w:ilvl="2">
      <w:start w:val="1"/>
      <w:numFmt w:val="decimal"/>
      <w:suff w:val="nothing"/>
      <w:lvlText w:val="(%3)"/>
      <w:lvlJc w:val="left"/>
      <w:pPr>
        <w:ind w:left="737" w:hanging="283"/>
      </w:pPr>
      <w:rPr>
        <w:sz w:val="24"/>
      </w:rPr>
    </w:lvl>
    <w:lvl w:ilvl="3">
      <w:start w:val="1"/>
      <w:numFmt w:val="upperLetter"/>
      <w:lvlText w:val="%4."/>
      <w:lvlJc w:val="left"/>
      <w:pPr>
        <w:ind w:left="992" w:hanging="312"/>
      </w:pPr>
      <w:rPr>
        <w:sz w:val="24"/>
      </w:rPr>
    </w:lvl>
    <w:lvl w:ilvl="4">
      <w:start w:val="1"/>
      <w:numFmt w:val="upperLetter"/>
      <w:lvlText w:val="(%5)"/>
      <w:lvlJc w:val="left"/>
      <w:pPr>
        <w:ind w:left="1321" w:hanging="414"/>
      </w:pPr>
      <w:rPr>
        <w:sz w:val="24"/>
      </w:rPr>
    </w:lvl>
    <w:lvl w:ilvl="5">
      <w:start w:val="1"/>
      <w:numFmt w:val="lowerLetter"/>
      <w:lvlText w:val="%6."/>
      <w:lvlJc w:val="left"/>
      <w:pPr>
        <w:ind w:left="1434" w:hanging="300"/>
      </w:pPr>
      <w:rPr>
        <w:sz w:val="24"/>
      </w:rPr>
    </w:lvl>
    <w:lvl w:ilvl="6">
      <w:start w:val="1"/>
      <w:numFmt w:val="japaneseCounting"/>
      <w:lvlText w:val="(%7)"/>
      <w:lvlJc w:val="left"/>
      <w:pPr>
        <w:ind w:left="2880" w:hanging="360"/>
      </w:pPr>
      <w:rPr>
        <w:sz w:val="24"/>
      </w:rPr>
    </w:lvl>
    <w:lvl w:ilvl="7">
      <w:start w:val="1"/>
      <w:numFmt w:val="japaneseCounting"/>
      <w:lvlText w:val="(%8)"/>
      <w:lvlJc w:val="left"/>
      <w:pPr>
        <w:ind w:left="3240" w:hanging="360"/>
      </w:pPr>
      <w:rPr>
        <w:sz w:val="24"/>
      </w:rPr>
    </w:lvl>
    <w:lvl w:ilvl="8">
      <w:start w:val="1"/>
      <w:numFmt w:val="japaneseCounting"/>
      <w:lvlText w:val="(%9)"/>
      <w:lvlJc w:val="left"/>
      <w:pPr>
        <w:ind w:left="3600" w:hanging="360"/>
      </w:pPr>
      <w:rPr>
        <w:sz w:val="24"/>
      </w:rPr>
    </w:lvl>
  </w:abstractNum>
  <w:abstractNum w:abstractNumId="15" w15:restartNumberingAfterBreak="0">
    <w:nsid w:val="2E397121"/>
    <w:multiLevelType w:val="multilevel"/>
    <w:tmpl w:val="7D42F01A"/>
    <w:styleLink w:val="18PT--11AAa"/>
    <w:lvl w:ilvl="0">
      <w:start w:val="1"/>
      <w:numFmt w:val="japaneseCounting"/>
      <w:suff w:val="nothing"/>
      <w:lvlText w:val="(%1)"/>
      <w:lvlJc w:val="left"/>
      <w:pPr>
        <w:ind w:left="584" w:hanging="584"/>
      </w:pPr>
      <w:rPr>
        <w:sz w:val="36"/>
      </w:rPr>
    </w:lvl>
    <w:lvl w:ilvl="1">
      <w:start w:val="1"/>
      <w:numFmt w:val="decimal"/>
      <w:suff w:val="nothing"/>
      <w:lvlText w:val="%2、"/>
      <w:lvlJc w:val="left"/>
      <w:pPr>
        <w:ind w:left="913" w:hanging="544"/>
      </w:pPr>
      <w:rPr>
        <w:sz w:val="36"/>
      </w:rPr>
    </w:lvl>
    <w:lvl w:ilvl="2">
      <w:start w:val="1"/>
      <w:numFmt w:val="decimal"/>
      <w:suff w:val="nothing"/>
      <w:lvlText w:val="(%3)"/>
      <w:lvlJc w:val="left"/>
      <w:pPr>
        <w:ind w:left="1151" w:hanging="414"/>
      </w:pPr>
      <w:rPr>
        <w:sz w:val="36"/>
      </w:rPr>
    </w:lvl>
    <w:lvl w:ilvl="3">
      <w:start w:val="1"/>
      <w:numFmt w:val="upperLetter"/>
      <w:lvlText w:val="%4、"/>
      <w:lvlJc w:val="left"/>
      <w:pPr>
        <w:ind w:left="1809" w:hanging="703"/>
      </w:pPr>
      <w:rPr>
        <w:sz w:val="36"/>
      </w:rPr>
    </w:lvl>
    <w:lvl w:ilvl="4">
      <w:start w:val="1"/>
      <w:numFmt w:val="upperLetter"/>
      <w:lvlText w:val="(%5)"/>
      <w:lvlJc w:val="left"/>
      <w:pPr>
        <w:ind w:left="2086" w:hanging="612"/>
      </w:pPr>
      <w:rPr>
        <w:sz w:val="36"/>
      </w:rPr>
    </w:lvl>
    <w:lvl w:ilvl="5">
      <w:start w:val="1"/>
      <w:numFmt w:val="lowerLetter"/>
      <w:lvlText w:val="%6、"/>
      <w:lvlJc w:val="left"/>
      <w:pPr>
        <w:ind w:left="2512" w:hanging="669"/>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16" w15:restartNumberingAfterBreak="0">
    <w:nsid w:val="375A37D7"/>
    <w:multiLevelType w:val="multilevel"/>
    <w:tmpl w:val="DD4AEA56"/>
    <w:styleLink w:val="12PT--11A"/>
    <w:lvl w:ilvl="0">
      <w:start w:val="1"/>
      <w:numFmt w:val="ideographLegalTraditional"/>
      <w:suff w:val="nothing"/>
      <w:lvlText w:val="%1、"/>
      <w:lvlJc w:val="left"/>
      <w:pPr>
        <w:ind w:left="471" w:hanging="471"/>
      </w:pPr>
      <w:rPr>
        <w:sz w:val="24"/>
      </w:rPr>
    </w:lvl>
    <w:lvl w:ilvl="1">
      <w:start w:val="1"/>
      <w:numFmt w:val="japaneseCounting"/>
      <w:suff w:val="nothing"/>
      <w:lvlText w:val="%2、"/>
      <w:lvlJc w:val="left"/>
      <w:pPr>
        <w:ind w:left="697" w:hanging="470"/>
      </w:pPr>
      <w:rPr>
        <w:sz w:val="24"/>
      </w:rPr>
    </w:lvl>
    <w:lvl w:ilvl="2">
      <w:start w:val="1"/>
      <w:numFmt w:val="japaneseCounting"/>
      <w:suff w:val="nothing"/>
      <w:lvlText w:val="(%3)"/>
      <w:lvlJc w:val="left"/>
      <w:pPr>
        <w:ind w:left="839" w:hanging="385"/>
      </w:pPr>
      <w:rPr>
        <w:sz w:val="24"/>
      </w:rPr>
    </w:lvl>
    <w:lvl w:ilvl="3">
      <w:start w:val="1"/>
      <w:numFmt w:val="decimal"/>
      <w:suff w:val="nothing"/>
      <w:lvlText w:val="%4、"/>
      <w:lvlJc w:val="left"/>
      <w:pPr>
        <w:ind w:left="1037" w:hanging="357"/>
      </w:pPr>
      <w:rPr>
        <w:sz w:val="24"/>
      </w:rPr>
    </w:lvl>
    <w:lvl w:ilvl="4">
      <w:start w:val="1"/>
      <w:numFmt w:val="decimal"/>
      <w:suff w:val="nothing"/>
      <w:lvlText w:val="(%5)"/>
      <w:lvlJc w:val="left"/>
      <w:pPr>
        <w:ind w:left="1179" w:hanging="272"/>
      </w:pPr>
      <w:rPr>
        <w:sz w:val="24"/>
      </w:rPr>
    </w:lvl>
    <w:lvl w:ilvl="5">
      <w:start w:val="1"/>
      <w:numFmt w:val="upperLetter"/>
      <w:lvlText w:val="%6、"/>
      <w:lvlJc w:val="left"/>
      <w:pPr>
        <w:ind w:left="1633" w:hanging="499"/>
      </w:pPr>
      <w:rPr>
        <w:sz w:val="24"/>
      </w:rPr>
    </w:lvl>
    <w:lvl w:ilvl="6">
      <w:start w:val="1"/>
      <w:numFmt w:val="ideographLegalTraditional"/>
      <w:suff w:val="nothing"/>
      <w:lvlText w:val="%7、"/>
      <w:lvlJc w:val="left"/>
      <w:pPr>
        <w:ind w:left="471" w:hanging="471"/>
      </w:pPr>
      <w:rPr>
        <w:sz w:val="24"/>
      </w:rPr>
    </w:lvl>
    <w:lvl w:ilvl="7">
      <w:start w:val="1"/>
      <w:numFmt w:val="ideographLegalTraditional"/>
      <w:suff w:val="nothing"/>
      <w:lvlText w:val="%8、"/>
      <w:lvlJc w:val="left"/>
      <w:pPr>
        <w:ind w:left="471" w:hanging="471"/>
      </w:pPr>
      <w:rPr>
        <w:sz w:val="24"/>
      </w:rPr>
    </w:lvl>
    <w:lvl w:ilvl="8">
      <w:start w:val="1"/>
      <w:numFmt w:val="ideographLegalTraditional"/>
      <w:suff w:val="nothing"/>
      <w:lvlText w:val="%9、"/>
      <w:lvlJc w:val="left"/>
      <w:pPr>
        <w:ind w:left="471" w:hanging="471"/>
      </w:pPr>
      <w:rPr>
        <w:sz w:val="24"/>
      </w:rPr>
    </w:lvl>
  </w:abstractNum>
  <w:abstractNum w:abstractNumId="17" w15:restartNumberingAfterBreak="0">
    <w:nsid w:val="3A173994"/>
    <w:multiLevelType w:val="multilevel"/>
    <w:tmpl w:val="55202090"/>
    <w:styleLink w:val="16PT--11AA"/>
    <w:lvl w:ilvl="0">
      <w:start w:val="1"/>
      <w:numFmt w:val="japaneseCounting"/>
      <w:suff w:val="nothing"/>
      <w:lvlText w:val="%1、"/>
      <w:lvlJc w:val="left"/>
      <w:pPr>
        <w:ind w:left="641" w:hanging="641"/>
      </w:pPr>
      <w:rPr>
        <w:sz w:val="32"/>
      </w:rPr>
    </w:lvl>
    <w:lvl w:ilvl="1">
      <w:start w:val="1"/>
      <w:numFmt w:val="japaneseCounting"/>
      <w:suff w:val="nothing"/>
      <w:lvlText w:val="(%2)"/>
      <w:lvlJc w:val="left"/>
      <w:pPr>
        <w:ind w:left="879" w:hanging="539"/>
      </w:pPr>
      <w:rPr>
        <w:sz w:val="32"/>
      </w:rPr>
    </w:lvl>
    <w:lvl w:ilvl="2">
      <w:start w:val="1"/>
      <w:numFmt w:val="decimal"/>
      <w:suff w:val="nothing"/>
      <w:lvlText w:val="%3."/>
      <w:lvlJc w:val="left"/>
      <w:pPr>
        <w:ind w:left="907" w:hanging="227"/>
      </w:pPr>
      <w:rPr>
        <w:sz w:val="32"/>
      </w:rPr>
    </w:lvl>
    <w:lvl w:ilvl="3">
      <w:start w:val="1"/>
      <w:numFmt w:val="decimal"/>
      <w:suff w:val="nothing"/>
      <w:lvlText w:val="(%4)"/>
      <w:lvlJc w:val="left"/>
      <w:pPr>
        <w:ind w:left="1389" w:hanging="369"/>
      </w:pPr>
      <w:rPr>
        <w:sz w:val="32"/>
      </w:rPr>
    </w:lvl>
    <w:lvl w:ilvl="4">
      <w:start w:val="1"/>
      <w:numFmt w:val="upperLetter"/>
      <w:lvlText w:val="%5."/>
      <w:lvlJc w:val="left"/>
      <w:pPr>
        <w:ind w:left="1752" w:hanging="391"/>
      </w:pPr>
      <w:rPr>
        <w:sz w:val="32"/>
      </w:rPr>
    </w:lvl>
    <w:lvl w:ilvl="5">
      <w:start w:val="1"/>
      <w:numFmt w:val="upperLetter"/>
      <w:lvlText w:val="(%6)"/>
      <w:lvlJc w:val="left"/>
      <w:pPr>
        <w:ind w:left="2239" w:hanging="538"/>
      </w:pPr>
      <w:rPr>
        <w:sz w:val="32"/>
      </w:rPr>
    </w:lvl>
    <w:lvl w:ilvl="6">
      <w:start w:val="1"/>
      <w:numFmt w:val="decimal"/>
      <w:lvlText w:val="%7."/>
      <w:lvlJc w:val="left"/>
      <w:pPr>
        <w:ind w:left="2880" w:hanging="360"/>
      </w:pPr>
      <w:rPr>
        <w:sz w:val="32"/>
      </w:rPr>
    </w:lvl>
    <w:lvl w:ilvl="7">
      <w:start w:val="1"/>
      <w:numFmt w:val="decimal"/>
      <w:lvlText w:val="%8."/>
      <w:lvlJc w:val="left"/>
      <w:pPr>
        <w:ind w:left="3240" w:hanging="360"/>
      </w:pPr>
      <w:rPr>
        <w:sz w:val="32"/>
      </w:rPr>
    </w:lvl>
    <w:lvl w:ilvl="8">
      <w:start w:val="1"/>
      <w:numFmt w:val="decimal"/>
      <w:lvlText w:val="%9."/>
      <w:lvlJc w:val="left"/>
      <w:pPr>
        <w:ind w:left="3600" w:hanging="360"/>
      </w:pPr>
      <w:rPr>
        <w:sz w:val="32"/>
      </w:rPr>
    </w:lvl>
  </w:abstractNum>
  <w:abstractNum w:abstractNumId="18" w15:restartNumberingAfterBreak="0">
    <w:nsid w:val="3AE76984"/>
    <w:multiLevelType w:val="multilevel"/>
    <w:tmpl w:val="78BE6B70"/>
    <w:styleLink w:val="14PT--11A"/>
    <w:lvl w:ilvl="0">
      <w:start w:val="1"/>
      <w:numFmt w:val="ideographLegalTraditional"/>
      <w:suff w:val="nothing"/>
      <w:lvlText w:val="%1、"/>
      <w:lvlJc w:val="left"/>
      <w:pPr>
        <w:ind w:left="567" w:hanging="567"/>
      </w:pPr>
    </w:lvl>
    <w:lvl w:ilvl="1">
      <w:start w:val="1"/>
      <w:numFmt w:val="japaneseCounting"/>
      <w:suff w:val="nothing"/>
      <w:lvlText w:val="%2、"/>
      <w:lvlJc w:val="left"/>
      <w:pPr>
        <w:ind w:left="850" w:hanging="567"/>
      </w:pPr>
    </w:lvl>
    <w:lvl w:ilvl="2">
      <w:start w:val="1"/>
      <w:numFmt w:val="japaneseCounting"/>
      <w:suff w:val="nothing"/>
      <w:lvlText w:val="(%3)"/>
      <w:lvlJc w:val="left"/>
      <w:pPr>
        <w:ind w:left="1020" w:hanging="453"/>
      </w:pPr>
    </w:lvl>
    <w:lvl w:ilvl="3">
      <w:start w:val="1"/>
      <w:numFmt w:val="decimal"/>
      <w:suff w:val="nothing"/>
      <w:lvlText w:val="%4."/>
      <w:lvlJc w:val="left"/>
      <w:pPr>
        <w:ind w:left="1049" w:hanging="199"/>
      </w:pPr>
    </w:lvl>
    <w:lvl w:ilvl="4">
      <w:start w:val="1"/>
      <w:numFmt w:val="decimal"/>
      <w:suff w:val="nothing"/>
      <w:lvlText w:val="(%5)"/>
      <w:lvlJc w:val="left"/>
      <w:pPr>
        <w:ind w:left="1474" w:hanging="340"/>
      </w:pPr>
    </w:lvl>
    <w:lvl w:ilvl="5">
      <w:start w:val="1"/>
      <w:numFmt w:val="upperLetter"/>
      <w:lvlText w:val="%6."/>
      <w:lvlJc w:val="left"/>
      <w:pPr>
        <w:ind w:left="1757" w:hanging="340"/>
      </w:pPr>
    </w:lvl>
    <w:lvl w:ilvl="6">
      <w:start w:val="1"/>
      <w:numFmt w:val="ideographLegalTraditional"/>
      <w:lvlText w:val="%7、"/>
      <w:lvlJc w:val="left"/>
      <w:pPr>
        <w:ind w:left="2880" w:hanging="360"/>
      </w:pPr>
    </w:lvl>
    <w:lvl w:ilvl="7">
      <w:start w:val="1"/>
      <w:numFmt w:val="ideographLegalTraditional"/>
      <w:lvlText w:val="%8、"/>
      <w:lvlJc w:val="left"/>
      <w:pPr>
        <w:ind w:left="3240" w:hanging="360"/>
      </w:pPr>
    </w:lvl>
    <w:lvl w:ilvl="8">
      <w:start w:val="1"/>
      <w:numFmt w:val="ideographLegalTraditional"/>
      <w:lvlText w:val="%9、"/>
      <w:lvlJc w:val="left"/>
      <w:pPr>
        <w:ind w:left="3600" w:hanging="360"/>
      </w:pPr>
    </w:lvl>
  </w:abstractNum>
  <w:abstractNum w:abstractNumId="19" w15:restartNumberingAfterBreak="0">
    <w:nsid w:val="3D214F38"/>
    <w:multiLevelType w:val="multilevel"/>
    <w:tmpl w:val="E088829E"/>
    <w:styleLink w:val="12PT--11A0"/>
    <w:lvl w:ilvl="0">
      <w:start w:val="1"/>
      <w:numFmt w:val="ideographLegalTraditional"/>
      <w:suff w:val="nothing"/>
      <w:lvlText w:val="%1、"/>
      <w:lvlJc w:val="left"/>
      <w:pPr>
        <w:ind w:left="471" w:hanging="471"/>
      </w:pPr>
      <w:rPr>
        <w:sz w:val="24"/>
      </w:rPr>
    </w:lvl>
    <w:lvl w:ilvl="1">
      <w:start w:val="1"/>
      <w:numFmt w:val="japaneseCounting"/>
      <w:suff w:val="nothing"/>
      <w:lvlText w:val="%2、"/>
      <w:lvlJc w:val="left"/>
      <w:pPr>
        <w:ind w:left="697" w:hanging="470"/>
      </w:pPr>
      <w:rPr>
        <w:sz w:val="24"/>
      </w:rPr>
    </w:lvl>
    <w:lvl w:ilvl="2">
      <w:start w:val="1"/>
      <w:numFmt w:val="japaneseCounting"/>
      <w:suff w:val="nothing"/>
      <w:lvlText w:val="(%3)"/>
      <w:lvlJc w:val="left"/>
      <w:pPr>
        <w:ind w:left="839" w:hanging="385"/>
      </w:pPr>
      <w:rPr>
        <w:sz w:val="24"/>
      </w:rPr>
    </w:lvl>
    <w:lvl w:ilvl="3">
      <w:start w:val="1"/>
      <w:numFmt w:val="decimal"/>
      <w:suff w:val="nothing"/>
      <w:lvlText w:val="%4."/>
      <w:lvlJc w:val="left"/>
      <w:pPr>
        <w:ind w:left="850" w:hanging="170"/>
      </w:pPr>
      <w:rPr>
        <w:sz w:val="24"/>
      </w:rPr>
    </w:lvl>
    <w:lvl w:ilvl="4">
      <w:start w:val="1"/>
      <w:numFmt w:val="decimal"/>
      <w:suff w:val="nothing"/>
      <w:lvlText w:val="(%5)"/>
      <w:lvlJc w:val="left"/>
      <w:pPr>
        <w:ind w:left="1179" w:hanging="272"/>
      </w:pPr>
      <w:rPr>
        <w:sz w:val="24"/>
      </w:rPr>
    </w:lvl>
    <w:lvl w:ilvl="5">
      <w:start w:val="1"/>
      <w:numFmt w:val="upperLetter"/>
      <w:lvlText w:val="%6."/>
      <w:lvlJc w:val="left"/>
      <w:pPr>
        <w:ind w:left="1463" w:hanging="329"/>
      </w:pPr>
      <w:rPr>
        <w:sz w:val="24"/>
      </w:rPr>
    </w:lvl>
    <w:lvl w:ilvl="6">
      <w:start w:val="1"/>
      <w:numFmt w:val="decimal"/>
      <w:lvlText w:val="%7."/>
      <w:lvlJc w:val="left"/>
      <w:pPr>
        <w:ind w:left="2880" w:hanging="360"/>
      </w:pPr>
      <w:rPr>
        <w:sz w:val="24"/>
      </w:rPr>
    </w:lvl>
    <w:lvl w:ilvl="7">
      <w:start w:val="1"/>
      <w:numFmt w:val="decimal"/>
      <w:lvlText w:val="%8."/>
      <w:lvlJc w:val="left"/>
      <w:pPr>
        <w:ind w:left="3240" w:hanging="360"/>
      </w:pPr>
      <w:rPr>
        <w:sz w:val="24"/>
      </w:rPr>
    </w:lvl>
    <w:lvl w:ilvl="8">
      <w:start w:val="1"/>
      <w:numFmt w:val="decimal"/>
      <w:lvlText w:val="%9."/>
      <w:lvlJc w:val="left"/>
      <w:pPr>
        <w:ind w:left="3600" w:hanging="360"/>
      </w:pPr>
      <w:rPr>
        <w:sz w:val="24"/>
      </w:rPr>
    </w:lvl>
  </w:abstractNum>
  <w:abstractNum w:abstractNumId="20" w15:restartNumberingAfterBreak="0">
    <w:nsid w:val="3D8C6F74"/>
    <w:multiLevelType w:val="multilevel"/>
    <w:tmpl w:val="022E1590"/>
    <w:styleLink w:val="12PT--11AA"/>
    <w:lvl w:ilvl="0">
      <w:start w:val="1"/>
      <w:numFmt w:val="japaneseCounting"/>
      <w:suff w:val="nothing"/>
      <w:lvlText w:val="%1、"/>
      <w:lvlJc w:val="left"/>
      <w:pPr>
        <w:ind w:left="471" w:hanging="471"/>
      </w:pPr>
      <w:rPr>
        <w:sz w:val="24"/>
      </w:rPr>
    </w:lvl>
    <w:lvl w:ilvl="1">
      <w:start w:val="1"/>
      <w:numFmt w:val="japaneseCounting"/>
      <w:suff w:val="nothing"/>
      <w:lvlText w:val="(%2)"/>
      <w:lvlJc w:val="left"/>
      <w:pPr>
        <w:ind w:left="624" w:hanging="397"/>
      </w:pPr>
      <w:rPr>
        <w:sz w:val="24"/>
      </w:rPr>
    </w:lvl>
    <w:lvl w:ilvl="2">
      <w:start w:val="1"/>
      <w:numFmt w:val="decimal"/>
      <w:suff w:val="nothing"/>
      <w:lvlText w:val="%3、"/>
      <w:lvlJc w:val="left"/>
      <w:pPr>
        <w:ind w:left="822" w:hanging="368"/>
      </w:pPr>
      <w:rPr>
        <w:sz w:val="24"/>
      </w:rPr>
    </w:lvl>
    <w:lvl w:ilvl="3">
      <w:start w:val="1"/>
      <w:numFmt w:val="decimal"/>
      <w:suff w:val="nothing"/>
      <w:lvlText w:val="(%4)"/>
      <w:lvlJc w:val="left"/>
      <w:pPr>
        <w:ind w:left="964" w:hanging="284"/>
      </w:pPr>
      <w:rPr>
        <w:sz w:val="24"/>
      </w:rPr>
    </w:lvl>
    <w:lvl w:ilvl="4">
      <w:start w:val="1"/>
      <w:numFmt w:val="upperLetter"/>
      <w:lvlText w:val="%5、"/>
      <w:lvlJc w:val="left"/>
      <w:pPr>
        <w:ind w:left="1406" w:hanging="499"/>
      </w:pPr>
      <w:rPr>
        <w:sz w:val="24"/>
      </w:rPr>
    </w:lvl>
    <w:lvl w:ilvl="5">
      <w:start w:val="1"/>
      <w:numFmt w:val="upperLetter"/>
      <w:lvlText w:val="(%6)"/>
      <w:lvlJc w:val="left"/>
      <w:pPr>
        <w:ind w:left="1548" w:hanging="414"/>
      </w:pPr>
      <w:rPr>
        <w:sz w:val="24"/>
      </w:rPr>
    </w:lvl>
    <w:lvl w:ilvl="6">
      <w:start w:val="1"/>
      <w:numFmt w:val="decimal"/>
      <w:suff w:val="nothing"/>
      <w:lvlText w:val=" %7."/>
      <w:lvlJc w:val="left"/>
      <w:pPr>
        <w:ind w:left="680" w:hanging="226"/>
      </w:pPr>
      <w:rPr>
        <w:sz w:val="24"/>
      </w:rPr>
    </w:lvl>
    <w:lvl w:ilvl="7">
      <w:start w:val="1"/>
      <w:numFmt w:val="decimal"/>
      <w:suff w:val="nothing"/>
      <w:lvlText w:val=" %8."/>
      <w:lvlJc w:val="left"/>
      <w:pPr>
        <w:ind w:left="680" w:hanging="226"/>
      </w:pPr>
      <w:rPr>
        <w:sz w:val="24"/>
      </w:rPr>
    </w:lvl>
    <w:lvl w:ilvl="8">
      <w:start w:val="1"/>
      <w:numFmt w:val="decimal"/>
      <w:suff w:val="nothing"/>
      <w:lvlText w:val=" %9."/>
      <w:lvlJc w:val="left"/>
      <w:pPr>
        <w:ind w:left="680" w:hanging="226"/>
      </w:pPr>
      <w:rPr>
        <w:sz w:val="24"/>
      </w:rPr>
    </w:lvl>
  </w:abstractNum>
  <w:abstractNum w:abstractNumId="21" w15:restartNumberingAfterBreak="0">
    <w:nsid w:val="3E1B53BC"/>
    <w:multiLevelType w:val="multilevel"/>
    <w:tmpl w:val="4B22C8C2"/>
    <w:styleLink w:val="21"/>
    <w:lvl w:ilvl="0">
      <w:numFmt w:val="bullet"/>
      <w:lvlText w:val="–"/>
      <w:lvlJc w:val="left"/>
      <w:pPr>
        <w:ind w:left="170" w:hanging="170"/>
      </w:pPr>
      <w:rPr>
        <w:rFonts w:ascii="OpenSymbol" w:hAnsi="OpenSymbol"/>
      </w:rPr>
    </w:lvl>
    <w:lvl w:ilvl="1">
      <w:numFmt w:val="bullet"/>
      <w:lvlText w:val="–"/>
      <w:lvlJc w:val="left"/>
      <w:pPr>
        <w:ind w:left="340" w:hanging="170"/>
      </w:pPr>
      <w:rPr>
        <w:rFonts w:ascii="OpenSymbol" w:hAnsi="OpenSymbol"/>
      </w:rPr>
    </w:lvl>
    <w:lvl w:ilvl="2">
      <w:numFmt w:val="bullet"/>
      <w:lvlText w:val="–"/>
      <w:lvlJc w:val="left"/>
      <w:pPr>
        <w:ind w:left="510" w:hanging="170"/>
      </w:pPr>
      <w:rPr>
        <w:rFonts w:ascii="OpenSymbol" w:hAnsi="OpenSymbol"/>
      </w:rPr>
    </w:lvl>
    <w:lvl w:ilvl="3">
      <w:numFmt w:val="bullet"/>
      <w:lvlText w:val="–"/>
      <w:lvlJc w:val="left"/>
      <w:pPr>
        <w:ind w:left="680" w:hanging="170"/>
      </w:pPr>
      <w:rPr>
        <w:rFonts w:ascii="OpenSymbol" w:hAnsi="OpenSymbol"/>
      </w:rPr>
    </w:lvl>
    <w:lvl w:ilvl="4">
      <w:numFmt w:val="bullet"/>
      <w:lvlText w:val="–"/>
      <w:lvlJc w:val="left"/>
      <w:pPr>
        <w:ind w:left="850" w:hanging="170"/>
      </w:pPr>
      <w:rPr>
        <w:rFonts w:ascii="OpenSymbol" w:hAnsi="OpenSymbol"/>
      </w:rPr>
    </w:lvl>
    <w:lvl w:ilvl="5">
      <w:numFmt w:val="bullet"/>
      <w:lvlText w:val="–"/>
      <w:lvlJc w:val="left"/>
      <w:pPr>
        <w:ind w:left="1020" w:hanging="170"/>
      </w:pPr>
      <w:rPr>
        <w:rFonts w:ascii="OpenSymbol" w:hAnsi="OpenSymbol"/>
      </w:rPr>
    </w:lvl>
    <w:lvl w:ilvl="6">
      <w:numFmt w:val="bullet"/>
      <w:lvlText w:val="–"/>
      <w:lvlJc w:val="left"/>
      <w:pPr>
        <w:ind w:left="1191" w:hanging="170"/>
      </w:pPr>
      <w:rPr>
        <w:rFonts w:ascii="OpenSymbol" w:hAnsi="OpenSymbol"/>
      </w:rPr>
    </w:lvl>
    <w:lvl w:ilvl="7">
      <w:numFmt w:val="bullet"/>
      <w:lvlText w:val="–"/>
      <w:lvlJc w:val="left"/>
      <w:pPr>
        <w:ind w:left="1361" w:hanging="170"/>
      </w:pPr>
      <w:rPr>
        <w:rFonts w:ascii="OpenSymbol" w:hAnsi="OpenSymbol"/>
      </w:rPr>
    </w:lvl>
    <w:lvl w:ilvl="8">
      <w:numFmt w:val="bullet"/>
      <w:lvlText w:val="–"/>
      <w:lvlJc w:val="left"/>
      <w:pPr>
        <w:ind w:left="1531" w:hanging="170"/>
      </w:pPr>
      <w:rPr>
        <w:rFonts w:ascii="OpenSymbol" w:hAnsi="OpenSymbol"/>
      </w:rPr>
    </w:lvl>
  </w:abstractNum>
  <w:abstractNum w:abstractNumId="22" w15:restartNumberingAfterBreak="0">
    <w:nsid w:val="3EB85E5E"/>
    <w:multiLevelType w:val="multilevel"/>
    <w:tmpl w:val="189EC9A0"/>
    <w:styleLink w:val="14PT--1AAaaa-1"/>
    <w:lvl w:ilvl="0">
      <w:start w:val="1"/>
      <w:numFmt w:val="decimal"/>
      <w:suff w:val="nothing"/>
      <w:lvlText w:val="(%1)"/>
      <w:lvlJc w:val="left"/>
      <w:pPr>
        <w:ind w:left="340" w:hanging="340"/>
      </w:pPr>
    </w:lvl>
    <w:lvl w:ilvl="1">
      <w:start w:val="1"/>
      <w:numFmt w:val="upperLetter"/>
      <w:lvlText w:val="%2."/>
      <w:lvlJc w:val="left"/>
      <w:pPr>
        <w:ind w:left="624" w:hanging="341"/>
      </w:pPr>
    </w:lvl>
    <w:lvl w:ilvl="2">
      <w:start w:val="1"/>
      <w:numFmt w:val="upperLetter"/>
      <w:lvlText w:val="(%3)"/>
      <w:lvlJc w:val="left"/>
      <w:pPr>
        <w:ind w:left="1049" w:hanging="482"/>
      </w:pPr>
    </w:lvl>
    <w:lvl w:ilvl="3">
      <w:start w:val="1"/>
      <w:numFmt w:val="lowerLetter"/>
      <w:lvlText w:val="%4."/>
      <w:lvlJc w:val="left"/>
      <w:pPr>
        <w:ind w:left="1162" w:hanging="312"/>
      </w:pPr>
    </w:lvl>
    <w:lvl w:ilvl="4">
      <w:start w:val="1"/>
      <w:numFmt w:val="lowerLetter"/>
      <w:lvlText w:val="(%5)"/>
      <w:lvlJc w:val="left"/>
      <w:pPr>
        <w:ind w:left="1559" w:hanging="425"/>
      </w:pPr>
    </w:lvl>
    <w:lvl w:ilvl="5">
      <w:start w:val="1"/>
      <w:numFmt w:val="decimal"/>
      <w:lvlText w:val="(%1.%2.%3.%4.%5.%6)"/>
      <w:lvlJc w:val="left"/>
      <w:pPr>
        <w:ind w:left="2041" w:hanging="624"/>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3EBD1CB4"/>
    <w:multiLevelType w:val="multilevel"/>
    <w:tmpl w:val="9850B47C"/>
    <w:styleLink w:val="12PT--11AAaa"/>
    <w:lvl w:ilvl="0">
      <w:start w:val="1"/>
      <w:numFmt w:val="decimal"/>
      <w:suff w:val="nothing"/>
      <w:lvlText w:val="%1."/>
      <w:lvlJc w:val="left"/>
      <w:pPr>
        <w:ind w:left="170" w:hanging="170"/>
      </w:pPr>
      <w:rPr>
        <w:sz w:val="24"/>
      </w:rPr>
    </w:lvl>
    <w:lvl w:ilvl="1">
      <w:start w:val="1"/>
      <w:numFmt w:val="decimal"/>
      <w:suff w:val="nothing"/>
      <w:lvlText w:val="(%2)"/>
      <w:lvlJc w:val="left"/>
      <w:pPr>
        <w:ind w:left="499" w:hanging="272"/>
      </w:pPr>
      <w:rPr>
        <w:sz w:val="24"/>
      </w:rPr>
    </w:lvl>
    <w:lvl w:ilvl="2">
      <w:start w:val="1"/>
      <w:numFmt w:val="upperLetter"/>
      <w:lvlText w:val="%3."/>
      <w:lvlJc w:val="left"/>
      <w:pPr>
        <w:ind w:left="765" w:hanging="311"/>
      </w:pPr>
      <w:rPr>
        <w:sz w:val="24"/>
      </w:rPr>
    </w:lvl>
    <w:lvl w:ilvl="3">
      <w:start w:val="1"/>
      <w:numFmt w:val="upperLetter"/>
      <w:lvlText w:val="(%4)"/>
      <w:lvlJc w:val="left"/>
      <w:pPr>
        <w:ind w:left="1094" w:hanging="414"/>
      </w:pPr>
      <w:rPr>
        <w:sz w:val="24"/>
      </w:rPr>
    </w:lvl>
    <w:lvl w:ilvl="4">
      <w:start w:val="1"/>
      <w:numFmt w:val="lowerLetter"/>
      <w:lvlText w:val="%5."/>
      <w:lvlJc w:val="left"/>
      <w:pPr>
        <w:ind w:left="1162" w:hanging="255"/>
      </w:pPr>
      <w:rPr>
        <w:sz w:val="24"/>
      </w:rPr>
    </w:lvl>
    <w:lvl w:ilvl="5">
      <w:start w:val="1"/>
      <w:numFmt w:val="lowerLetter"/>
      <w:lvlText w:val="(%6)"/>
      <w:lvlJc w:val="left"/>
      <w:pPr>
        <w:ind w:left="1491" w:hanging="357"/>
      </w:pPr>
      <w:rPr>
        <w:sz w:val="24"/>
      </w:rPr>
    </w:lvl>
    <w:lvl w:ilvl="6">
      <w:start w:val="1"/>
      <w:numFmt w:val="decimal"/>
      <w:lvlText w:val="%7."/>
      <w:lvlJc w:val="left"/>
      <w:pPr>
        <w:ind w:left="2880" w:hanging="360"/>
      </w:pPr>
      <w:rPr>
        <w:sz w:val="24"/>
      </w:rPr>
    </w:lvl>
    <w:lvl w:ilvl="7">
      <w:start w:val="1"/>
      <w:numFmt w:val="decimal"/>
      <w:lvlText w:val="%8."/>
      <w:lvlJc w:val="left"/>
      <w:pPr>
        <w:ind w:left="3240" w:hanging="360"/>
      </w:pPr>
      <w:rPr>
        <w:sz w:val="24"/>
      </w:rPr>
    </w:lvl>
    <w:lvl w:ilvl="8">
      <w:start w:val="1"/>
      <w:numFmt w:val="decimal"/>
      <w:lvlText w:val="%9."/>
      <w:lvlJc w:val="left"/>
      <w:pPr>
        <w:ind w:left="3600" w:hanging="360"/>
      </w:pPr>
      <w:rPr>
        <w:sz w:val="24"/>
      </w:rPr>
    </w:lvl>
  </w:abstractNum>
  <w:abstractNum w:abstractNumId="24" w15:restartNumberingAfterBreak="0">
    <w:nsid w:val="40D97D51"/>
    <w:multiLevelType w:val="multilevel"/>
    <w:tmpl w:val="E3DE5770"/>
    <w:styleLink w:val="16PT--11A"/>
    <w:lvl w:ilvl="0">
      <w:start w:val="1"/>
      <w:numFmt w:val="ideographLegalTraditional"/>
      <w:suff w:val="nothing"/>
      <w:lvlText w:val="%1、"/>
      <w:lvlJc w:val="left"/>
      <w:pPr>
        <w:ind w:left="641" w:hanging="641"/>
      </w:pPr>
      <w:rPr>
        <w:sz w:val="32"/>
      </w:rPr>
    </w:lvl>
    <w:lvl w:ilvl="1">
      <w:start w:val="1"/>
      <w:numFmt w:val="japaneseCounting"/>
      <w:suff w:val="nothing"/>
      <w:lvlText w:val="%2、"/>
      <w:lvlJc w:val="left"/>
      <w:pPr>
        <w:ind w:left="981" w:hanging="641"/>
      </w:pPr>
      <w:rPr>
        <w:sz w:val="32"/>
      </w:rPr>
    </w:lvl>
    <w:lvl w:ilvl="2">
      <w:start w:val="1"/>
      <w:numFmt w:val="japaneseCounting"/>
      <w:suff w:val="nothing"/>
      <w:lvlText w:val="(%3)"/>
      <w:lvlJc w:val="left"/>
      <w:pPr>
        <w:ind w:left="1219" w:hanging="539"/>
      </w:pPr>
      <w:rPr>
        <w:sz w:val="32"/>
      </w:rPr>
    </w:lvl>
    <w:lvl w:ilvl="3">
      <w:start w:val="1"/>
      <w:numFmt w:val="decimal"/>
      <w:suff w:val="nothing"/>
      <w:lvlText w:val="%4、"/>
      <w:lvlJc w:val="left"/>
      <w:pPr>
        <w:ind w:left="1502" w:hanging="482"/>
      </w:pPr>
      <w:rPr>
        <w:sz w:val="32"/>
      </w:rPr>
    </w:lvl>
    <w:lvl w:ilvl="4">
      <w:start w:val="1"/>
      <w:numFmt w:val="decimal"/>
      <w:suff w:val="nothing"/>
      <w:lvlText w:val="(%5)"/>
      <w:lvlJc w:val="left"/>
      <w:pPr>
        <w:ind w:left="1729" w:hanging="368"/>
      </w:pPr>
      <w:rPr>
        <w:sz w:val="32"/>
      </w:rPr>
    </w:lvl>
    <w:lvl w:ilvl="5">
      <w:start w:val="1"/>
      <w:numFmt w:val="upperLetter"/>
      <w:lvlText w:val="%6、"/>
      <w:lvlJc w:val="left"/>
      <w:pPr>
        <w:ind w:left="2324" w:hanging="623"/>
      </w:pPr>
      <w:rPr>
        <w:sz w:val="32"/>
      </w:rPr>
    </w:lvl>
    <w:lvl w:ilvl="6">
      <w:start w:val="1"/>
      <w:numFmt w:val="decimal"/>
      <w:lvlText w:val="%7."/>
      <w:lvlJc w:val="left"/>
      <w:pPr>
        <w:ind w:left="2948" w:hanging="428"/>
      </w:pPr>
      <w:rPr>
        <w:sz w:val="32"/>
      </w:rPr>
    </w:lvl>
    <w:lvl w:ilvl="7">
      <w:start w:val="1"/>
      <w:numFmt w:val="decimal"/>
      <w:suff w:val="nothing"/>
      <w:lvlText w:val="%8."/>
      <w:lvlJc w:val="left"/>
      <w:pPr>
        <w:ind w:left="3240" w:hanging="360"/>
      </w:pPr>
      <w:rPr>
        <w:sz w:val="32"/>
      </w:rPr>
    </w:lvl>
    <w:lvl w:ilvl="8">
      <w:start w:val="1"/>
      <w:numFmt w:val="decimal"/>
      <w:suff w:val="nothing"/>
      <w:lvlText w:val="%9."/>
      <w:lvlJc w:val="left"/>
      <w:pPr>
        <w:ind w:left="3600" w:hanging="360"/>
      </w:pPr>
      <w:rPr>
        <w:sz w:val="32"/>
      </w:rPr>
    </w:lvl>
  </w:abstractNum>
  <w:abstractNum w:abstractNumId="25" w15:restartNumberingAfterBreak="0">
    <w:nsid w:val="41E53E07"/>
    <w:multiLevelType w:val="multilevel"/>
    <w:tmpl w:val="B936CF46"/>
    <w:styleLink w:val="18PT--11AAaa"/>
    <w:lvl w:ilvl="0">
      <w:start w:val="1"/>
      <w:numFmt w:val="decimal"/>
      <w:suff w:val="nothing"/>
      <w:lvlText w:val="%1."/>
      <w:lvlJc w:val="left"/>
      <w:pPr>
        <w:ind w:left="255" w:hanging="255"/>
      </w:pPr>
      <w:rPr>
        <w:sz w:val="36"/>
      </w:rPr>
    </w:lvl>
    <w:lvl w:ilvl="1">
      <w:start w:val="1"/>
      <w:numFmt w:val="decimal"/>
      <w:suff w:val="nothing"/>
      <w:lvlText w:val="(%2)"/>
      <w:lvlJc w:val="left"/>
      <w:pPr>
        <w:ind w:left="782" w:hanging="413"/>
      </w:pPr>
      <w:rPr>
        <w:sz w:val="36"/>
      </w:rPr>
    </w:lvl>
    <w:lvl w:ilvl="2">
      <w:start w:val="1"/>
      <w:numFmt w:val="upperLetter"/>
      <w:lvlText w:val="%3."/>
      <w:lvlJc w:val="left"/>
      <w:pPr>
        <w:ind w:left="1179" w:hanging="442"/>
      </w:pPr>
      <w:rPr>
        <w:sz w:val="36"/>
      </w:rPr>
    </w:lvl>
    <w:lvl w:ilvl="3">
      <w:start w:val="1"/>
      <w:numFmt w:val="upperLetter"/>
      <w:lvlText w:val="(%4)"/>
      <w:lvlJc w:val="left"/>
      <w:pPr>
        <w:ind w:left="1718" w:hanging="612"/>
      </w:pPr>
      <w:rPr>
        <w:sz w:val="36"/>
      </w:rPr>
    </w:lvl>
    <w:lvl w:ilvl="4">
      <w:start w:val="1"/>
      <w:numFmt w:val="lowerLetter"/>
      <w:lvlText w:val="%5."/>
      <w:lvlJc w:val="left"/>
      <w:pPr>
        <w:ind w:left="1871" w:hanging="397"/>
      </w:pPr>
      <w:rPr>
        <w:sz w:val="36"/>
      </w:rPr>
    </w:lvl>
    <w:lvl w:ilvl="5">
      <w:start w:val="1"/>
      <w:numFmt w:val="lowerLetter"/>
      <w:lvlText w:val="(%6)"/>
      <w:lvlJc w:val="left"/>
      <w:pPr>
        <w:ind w:left="2387" w:hanging="544"/>
      </w:pPr>
      <w:rPr>
        <w:sz w:val="36"/>
      </w:rPr>
    </w:lvl>
    <w:lvl w:ilvl="6">
      <w:start w:val="1"/>
      <w:numFmt w:val="decimal"/>
      <w:lvlText w:val="%7."/>
      <w:lvlJc w:val="left"/>
      <w:pPr>
        <w:ind w:left="2880" w:hanging="360"/>
      </w:pPr>
      <w:rPr>
        <w:sz w:val="36"/>
      </w:rPr>
    </w:lvl>
    <w:lvl w:ilvl="7">
      <w:start w:val="1"/>
      <w:numFmt w:val="decimal"/>
      <w:lvlText w:val="%8."/>
      <w:lvlJc w:val="left"/>
      <w:pPr>
        <w:ind w:left="3240" w:hanging="360"/>
      </w:pPr>
      <w:rPr>
        <w:sz w:val="36"/>
      </w:rPr>
    </w:lvl>
    <w:lvl w:ilvl="8">
      <w:start w:val="1"/>
      <w:numFmt w:val="decimal"/>
      <w:lvlText w:val="%9."/>
      <w:lvlJc w:val="left"/>
      <w:pPr>
        <w:ind w:left="3600" w:hanging="360"/>
      </w:pPr>
      <w:rPr>
        <w:sz w:val="36"/>
      </w:rPr>
    </w:lvl>
  </w:abstractNum>
  <w:abstractNum w:abstractNumId="26" w15:restartNumberingAfterBreak="0">
    <w:nsid w:val="42D82330"/>
    <w:multiLevelType w:val="multilevel"/>
    <w:tmpl w:val="26561458"/>
    <w:styleLink w:val="18PT--11AA"/>
    <w:lvl w:ilvl="0">
      <w:start w:val="1"/>
      <w:numFmt w:val="japaneseCounting"/>
      <w:suff w:val="nothing"/>
      <w:lvlText w:val="%1、"/>
      <w:lvlJc w:val="left"/>
      <w:pPr>
        <w:ind w:left="731" w:hanging="731"/>
      </w:pPr>
      <w:rPr>
        <w:sz w:val="36"/>
      </w:rPr>
    </w:lvl>
    <w:lvl w:ilvl="1">
      <w:start w:val="1"/>
      <w:numFmt w:val="japaneseCounting"/>
      <w:suff w:val="nothing"/>
      <w:lvlText w:val="(%2)"/>
      <w:lvlJc w:val="left"/>
      <w:pPr>
        <w:ind w:left="952" w:hanging="583"/>
      </w:pPr>
      <w:rPr>
        <w:sz w:val="36"/>
      </w:rPr>
    </w:lvl>
    <w:lvl w:ilvl="2">
      <w:start w:val="1"/>
      <w:numFmt w:val="decimal"/>
      <w:suff w:val="nothing"/>
      <w:lvlText w:val="%3、"/>
      <w:lvlJc w:val="left"/>
      <w:pPr>
        <w:ind w:left="1281" w:hanging="544"/>
      </w:pPr>
      <w:rPr>
        <w:sz w:val="36"/>
      </w:rPr>
    </w:lvl>
    <w:lvl w:ilvl="3">
      <w:start w:val="1"/>
      <w:numFmt w:val="decimal"/>
      <w:suff w:val="nothing"/>
      <w:lvlText w:val="(%4)"/>
      <w:lvlJc w:val="left"/>
      <w:pPr>
        <w:ind w:left="1519" w:hanging="413"/>
      </w:pPr>
      <w:rPr>
        <w:sz w:val="36"/>
      </w:rPr>
    </w:lvl>
    <w:lvl w:ilvl="4">
      <w:start w:val="1"/>
      <w:numFmt w:val="upperLetter"/>
      <w:lvlText w:val="%5、"/>
      <w:lvlJc w:val="left"/>
      <w:pPr>
        <w:ind w:left="2177" w:hanging="703"/>
      </w:pPr>
      <w:rPr>
        <w:sz w:val="36"/>
      </w:rPr>
    </w:lvl>
    <w:lvl w:ilvl="5">
      <w:start w:val="1"/>
      <w:numFmt w:val="upperLetter"/>
      <w:lvlText w:val="(%6)"/>
      <w:lvlJc w:val="left"/>
      <w:pPr>
        <w:ind w:left="2455" w:hanging="612"/>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27" w15:restartNumberingAfterBreak="0">
    <w:nsid w:val="464B61C4"/>
    <w:multiLevelType w:val="multilevel"/>
    <w:tmpl w:val="C4B0319C"/>
    <w:styleLink w:val="16PT--11A0"/>
    <w:lvl w:ilvl="0">
      <w:start w:val="1"/>
      <w:numFmt w:val="ideographLegalTraditional"/>
      <w:suff w:val="nothing"/>
      <w:lvlText w:val="%1、"/>
      <w:lvlJc w:val="left"/>
      <w:pPr>
        <w:ind w:left="641" w:hanging="641"/>
      </w:pPr>
      <w:rPr>
        <w:sz w:val="32"/>
      </w:rPr>
    </w:lvl>
    <w:lvl w:ilvl="1">
      <w:start w:val="1"/>
      <w:numFmt w:val="japaneseCounting"/>
      <w:suff w:val="nothing"/>
      <w:lvlText w:val="%2、"/>
      <w:lvlJc w:val="left"/>
      <w:pPr>
        <w:ind w:left="981" w:hanging="641"/>
      </w:pPr>
      <w:rPr>
        <w:sz w:val="32"/>
      </w:rPr>
    </w:lvl>
    <w:lvl w:ilvl="2">
      <w:start w:val="1"/>
      <w:numFmt w:val="japaneseCounting"/>
      <w:suff w:val="nothing"/>
      <w:lvlText w:val="(%3)"/>
      <w:lvlJc w:val="left"/>
      <w:pPr>
        <w:ind w:left="1219" w:hanging="539"/>
      </w:pPr>
      <w:rPr>
        <w:sz w:val="32"/>
      </w:rPr>
    </w:lvl>
    <w:lvl w:ilvl="3">
      <w:start w:val="1"/>
      <w:numFmt w:val="decimal"/>
      <w:suff w:val="nothing"/>
      <w:lvlText w:val="%4."/>
      <w:lvlJc w:val="left"/>
      <w:pPr>
        <w:ind w:left="1247" w:hanging="227"/>
      </w:pPr>
      <w:rPr>
        <w:sz w:val="32"/>
      </w:rPr>
    </w:lvl>
    <w:lvl w:ilvl="4">
      <w:start w:val="1"/>
      <w:numFmt w:val="decimal"/>
      <w:suff w:val="nothing"/>
      <w:lvlText w:val="(%5)"/>
      <w:lvlJc w:val="left"/>
      <w:pPr>
        <w:ind w:left="1729" w:hanging="368"/>
      </w:pPr>
      <w:rPr>
        <w:sz w:val="32"/>
      </w:rPr>
    </w:lvl>
    <w:lvl w:ilvl="5">
      <w:start w:val="1"/>
      <w:numFmt w:val="upperLetter"/>
      <w:lvlText w:val="%6."/>
      <w:lvlJc w:val="left"/>
      <w:pPr>
        <w:ind w:left="2092" w:hanging="391"/>
      </w:pPr>
      <w:rPr>
        <w:sz w:val="32"/>
      </w:rPr>
    </w:lvl>
    <w:lvl w:ilvl="6">
      <w:start w:val="1"/>
      <w:numFmt w:val="ideographLegalTraditional"/>
      <w:lvlText w:val="%7、"/>
      <w:lvlJc w:val="left"/>
      <w:pPr>
        <w:ind w:left="2880" w:hanging="360"/>
      </w:pPr>
      <w:rPr>
        <w:sz w:val="32"/>
      </w:rPr>
    </w:lvl>
    <w:lvl w:ilvl="7">
      <w:start w:val="1"/>
      <w:numFmt w:val="ideographLegalTraditional"/>
      <w:lvlText w:val="%8、"/>
      <w:lvlJc w:val="left"/>
      <w:pPr>
        <w:ind w:left="3240" w:hanging="360"/>
      </w:pPr>
      <w:rPr>
        <w:sz w:val="32"/>
      </w:rPr>
    </w:lvl>
    <w:lvl w:ilvl="8">
      <w:start w:val="1"/>
      <w:numFmt w:val="ideographLegalTraditional"/>
      <w:lvlText w:val="%9、"/>
      <w:lvlJc w:val="left"/>
      <w:pPr>
        <w:ind w:left="3600" w:hanging="360"/>
      </w:pPr>
      <w:rPr>
        <w:sz w:val="32"/>
      </w:rPr>
    </w:lvl>
  </w:abstractNum>
  <w:abstractNum w:abstractNumId="28" w15:restartNumberingAfterBreak="0">
    <w:nsid w:val="485E056C"/>
    <w:multiLevelType w:val="multilevel"/>
    <w:tmpl w:val="865AD00A"/>
    <w:styleLink w:val="14PT--11AAa0"/>
    <w:lvl w:ilvl="0">
      <w:start w:val="1"/>
      <w:numFmt w:val="japaneseCounting"/>
      <w:suff w:val="nothing"/>
      <w:lvlText w:val="(%1)"/>
      <w:lvlJc w:val="left"/>
      <w:pPr>
        <w:ind w:left="454" w:hanging="454"/>
      </w:pPr>
    </w:lvl>
    <w:lvl w:ilvl="1">
      <w:start w:val="1"/>
      <w:numFmt w:val="decimal"/>
      <w:suff w:val="nothing"/>
      <w:lvlText w:val="%2."/>
      <w:lvlJc w:val="left"/>
      <w:pPr>
        <w:ind w:left="482" w:hanging="199"/>
      </w:pPr>
    </w:lvl>
    <w:lvl w:ilvl="2">
      <w:start w:val="1"/>
      <w:numFmt w:val="decimal"/>
      <w:suff w:val="nothing"/>
      <w:lvlText w:val="(%3)"/>
      <w:lvlJc w:val="left"/>
      <w:pPr>
        <w:ind w:left="907" w:hanging="340"/>
      </w:pPr>
    </w:lvl>
    <w:lvl w:ilvl="3">
      <w:start w:val="1"/>
      <w:numFmt w:val="upperLetter"/>
      <w:lvlText w:val="%4."/>
      <w:lvlJc w:val="left"/>
      <w:pPr>
        <w:ind w:left="1191" w:hanging="341"/>
      </w:pPr>
    </w:lvl>
    <w:lvl w:ilvl="4">
      <w:start w:val="1"/>
      <w:numFmt w:val="upperLetter"/>
      <w:lvlText w:val="(%5)"/>
      <w:lvlJc w:val="left"/>
      <w:pPr>
        <w:ind w:left="1616" w:hanging="482"/>
      </w:pPr>
    </w:lvl>
    <w:lvl w:ilvl="5">
      <w:start w:val="1"/>
      <w:numFmt w:val="lowerLetter"/>
      <w:lvlText w:val="%6."/>
      <w:lvlJc w:val="left"/>
      <w:pPr>
        <w:ind w:left="1729" w:hanging="312"/>
      </w:pPr>
    </w:lvl>
    <w:lvl w:ilvl="6">
      <w:start w:val="1"/>
      <w:numFmt w:val="japaneseCounting"/>
      <w:lvlText w:val="(%7)"/>
      <w:lvlJc w:val="left"/>
      <w:pPr>
        <w:ind w:left="2880" w:hanging="360"/>
      </w:pPr>
    </w:lvl>
    <w:lvl w:ilvl="7">
      <w:start w:val="1"/>
      <w:numFmt w:val="japaneseCounting"/>
      <w:lvlText w:val="(%8)"/>
      <w:lvlJc w:val="left"/>
      <w:pPr>
        <w:ind w:left="3240" w:hanging="360"/>
      </w:pPr>
    </w:lvl>
    <w:lvl w:ilvl="8">
      <w:start w:val="1"/>
      <w:numFmt w:val="japaneseCounting"/>
      <w:lvlText w:val="(%9)"/>
      <w:lvlJc w:val="left"/>
      <w:pPr>
        <w:ind w:left="3600" w:hanging="360"/>
      </w:pPr>
    </w:lvl>
  </w:abstractNum>
  <w:abstractNum w:abstractNumId="29" w15:restartNumberingAfterBreak="0">
    <w:nsid w:val="49143ED2"/>
    <w:multiLevelType w:val="multilevel"/>
    <w:tmpl w:val="801ADC48"/>
    <w:styleLink w:val="14PT--11AA1"/>
    <w:lvl w:ilvl="0">
      <w:start w:val="1"/>
      <w:numFmt w:val="japaneseCounting"/>
      <w:suff w:val="nothing"/>
      <w:lvlText w:val="%1、"/>
      <w:lvlJc w:val="left"/>
      <w:pPr>
        <w:ind w:left="567" w:hanging="567"/>
      </w:pPr>
    </w:lvl>
    <w:lvl w:ilvl="1">
      <w:start w:val="1"/>
      <w:numFmt w:val="japaneseCounting"/>
      <w:suff w:val="nothing"/>
      <w:lvlText w:val="(%2)"/>
      <w:lvlJc w:val="left"/>
      <w:pPr>
        <w:ind w:left="737" w:hanging="454"/>
      </w:pPr>
    </w:lvl>
    <w:lvl w:ilvl="2">
      <w:start w:val="1"/>
      <w:numFmt w:val="decimal"/>
      <w:suff w:val="nothing"/>
      <w:lvlText w:val="%3."/>
      <w:lvlJc w:val="left"/>
      <w:pPr>
        <w:ind w:left="765" w:hanging="198"/>
      </w:pPr>
    </w:lvl>
    <w:lvl w:ilvl="3">
      <w:start w:val="1"/>
      <w:numFmt w:val="decimal"/>
      <w:suff w:val="nothing"/>
      <w:lvlText w:val="(%4)"/>
      <w:lvlJc w:val="left"/>
      <w:pPr>
        <w:ind w:left="1191" w:hanging="341"/>
      </w:pPr>
    </w:lvl>
    <w:lvl w:ilvl="4">
      <w:start w:val="1"/>
      <w:numFmt w:val="upperLetter"/>
      <w:lvlText w:val="%5."/>
      <w:lvlJc w:val="left"/>
      <w:pPr>
        <w:ind w:left="1474" w:hanging="340"/>
      </w:pPr>
    </w:lvl>
    <w:lvl w:ilvl="5">
      <w:start w:val="1"/>
      <w:numFmt w:val="upperLetter"/>
      <w:lvlText w:val="(%6)"/>
      <w:lvlJc w:val="left"/>
      <w:pPr>
        <w:ind w:left="1899" w:hanging="482"/>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4B4F573D"/>
    <w:multiLevelType w:val="multilevel"/>
    <w:tmpl w:val="261455C6"/>
    <w:styleLink w:val="14PT--1AAa"/>
    <w:lvl w:ilvl="0">
      <w:start w:val="1"/>
      <w:numFmt w:val="decimal"/>
      <w:suff w:val="nothing"/>
      <w:lvlText w:val="(%1)"/>
      <w:lvlJc w:val="left"/>
      <w:pPr>
        <w:ind w:left="312" w:hanging="312"/>
      </w:pPr>
    </w:lvl>
    <w:lvl w:ilvl="1">
      <w:start w:val="1"/>
      <w:numFmt w:val="decimalEnclosedCircle"/>
      <w:lvlText w:val="%2"/>
      <w:lvlJc w:val="left"/>
      <w:pPr>
        <w:ind w:left="567" w:hanging="284"/>
      </w:pPr>
    </w:lvl>
    <w:lvl w:ilvl="2">
      <w:start w:val="1"/>
      <w:numFmt w:val="upperLetter"/>
      <w:lvlText w:val="%3."/>
      <w:lvlJc w:val="left"/>
      <w:pPr>
        <w:ind w:left="907" w:hanging="340"/>
      </w:pPr>
    </w:lvl>
    <w:lvl w:ilvl="3">
      <w:start w:val="1"/>
      <w:numFmt w:val="upperLetter"/>
      <w:lvlText w:val="(%4)"/>
      <w:lvlJc w:val="left"/>
      <w:pPr>
        <w:ind w:left="1304" w:hanging="454"/>
      </w:pPr>
    </w:lvl>
    <w:lvl w:ilvl="4">
      <w:start w:val="1"/>
      <w:numFmt w:val="none"/>
      <w:suff w:val="nothing"/>
      <w:lvlText w:val="%5"/>
      <w:lvlJc w:val="left"/>
      <w:pPr>
        <w:ind w:left="1417" w:hanging="283"/>
      </w:pPr>
    </w:lvl>
    <w:lvl w:ilvl="5">
      <w:start w:val="1"/>
      <w:numFmt w:val="lowerLetter"/>
      <w:lvlText w:val="%6."/>
      <w:lvlJc w:val="left"/>
      <w:pPr>
        <w:ind w:left="1729" w:hanging="312"/>
      </w:pPr>
    </w:lvl>
    <w:lvl w:ilvl="6">
      <w:start w:val="1"/>
      <w:numFmt w:val="decimal"/>
      <w:suff w:val="nothing"/>
      <w:lvlText w:val=" %7."/>
      <w:lvlJc w:val="left"/>
    </w:lvl>
    <w:lvl w:ilvl="7">
      <w:start w:val="1"/>
      <w:numFmt w:val="decimal"/>
      <w:suff w:val="nothing"/>
      <w:lvlText w:val=" %8."/>
      <w:lvlJc w:val="left"/>
    </w:lvl>
    <w:lvl w:ilvl="8">
      <w:start w:val="1"/>
      <w:numFmt w:val="decimal"/>
      <w:suff w:val="nothing"/>
      <w:lvlText w:val=" %9."/>
      <w:lvlJc w:val="left"/>
    </w:lvl>
  </w:abstractNum>
  <w:abstractNum w:abstractNumId="31" w15:restartNumberingAfterBreak="0">
    <w:nsid w:val="4B8E4CEF"/>
    <w:multiLevelType w:val="multilevel"/>
    <w:tmpl w:val="846A673C"/>
    <w:styleLink w:val="12PT--11AA0"/>
    <w:lvl w:ilvl="0">
      <w:start w:val="1"/>
      <w:numFmt w:val="japaneseCounting"/>
      <w:suff w:val="nothing"/>
      <w:lvlText w:val="%1、"/>
      <w:lvlJc w:val="left"/>
      <w:pPr>
        <w:ind w:left="471" w:hanging="471"/>
      </w:pPr>
      <w:rPr>
        <w:sz w:val="24"/>
      </w:rPr>
    </w:lvl>
    <w:lvl w:ilvl="1">
      <w:start w:val="1"/>
      <w:numFmt w:val="japaneseCounting"/>
      <w:suff w:val="nothing"/>
      <w:lvlText w:val="(%2)"/>
      <w:lvlJc w:val="left"/>
      <w:pPr>
        <w:ind w:left="624" w:hanging="397"/>
      </w:pPr>
      <w:rPr>
        <w:sz w:val="24"/>
      </w:rPr>
    </w:lvl>
    <w:lvl w:ilvl="2">
      <w:start w:val="1"/>
      <w:numFmt w:val="decimal"/>
      <w:suff w:val="nothing"/>
      <w:lvlText w:val="%3."/>
      <w:lvlJc w:val="left"/>
      <w:pPr>
        <w:ind w:left="624" w:hanging="170"/>
      </w:pPr>
      <w:rPr>
        <w:sz w:val="24"/>
      </w:rPr>
    </w:lvl>
    <w:lvl w:ilvl="3">
      <w:start w:val="1"/>
      <w:numFmt w:val="decimal"/>
      <w:suff w:val="nothing"/>
      <w:lvlText w:val="(%4)"/>
      <w:lvlJc w:val="left"/>
      <w:pPr>
        <w:ind w:left="964" w:hanging="284"/>
      </w:pPr>
      <w:rPr>
        <w:sz w:val="24"/>
      </w:rPr>
    </w:lvl>
    <w:lvl w:ilvl="4">
      <w:start w:val="1"/>
      <w:numFmt w:val="upperLetter"/>
      <w:lvlText w:val="%5."/>
      <w:lvlJc w:val="left"/>
      <w:pPr>
        <w:ind w:left="1236" w:hanging="329"/>
      </w:pPr>
      <w:rPr>
        <w:sz w:val="24"/>
      </w:rPr>
    </w:lvl>
    <w:lvl w:ilvl="5">
      <w:start w:val="1"/>
      <w:numFmt w:val="upperLetter"/>
      <w:lvlText w:val="(%6)"/>
      <w:lvlJc w:val="left"/>
      <w:pPr>
        <w:ind w:left="1548" w:hanging="414"/>
      </w:pPr>
      <w:rPr>
        <w:sz w:val="24"/>
      </w:rPr>
    </w:lvl>
    <w:lvl w:ilvl="6">
      <w:start w:val="1"/>
      <w:numFmt w:val="japaneseCounting"/>
      <w:lvlText w:val="%7、"/>
      <w:lvlJc w:val="left"/>
      <w:pPr>
        <w:ind w:left="2880" w:hanging="360"/>
      </w:pPr>
      <w:rPr>
        <w:sz w:val="24"/>
      </w:rPr>
    </w:lvl>
    <w:lvl w:ilvl="7">
      <w:start w:val="1"/>
      <w:numFmt w:val="japaneseCounting"/>
      <w:lvlText w:val="%8、"/>
      <w:lvlJc w:val="left"/>
      <w:pPr>
        <w:ind w:left="3240" w:hanging="360"/>
      </w:pPr>
      <w:rPr>
        <w:sz w:val="24"/>
      </w:rPr>
    </w:lvl>
    <w:lvl w:ilvl="8">
      <w:start w:val="1"/>
      <w:numFmt w:val="japaneseCounting"/>
      <w:lvlText w:val="%9、"/>
      <w:lvlJc w:val="left"/>
      <w:pPr>
        <w:ind w:left="3600" w:hanging="360"/>
      </w:pPr>
      <w:rPr>
        <w:sz w:val="24"/>
      </w:rPr>
    </w:lvl>
  </w:abstractNum>
  <w:abstractNum w:abstractNumId="32" w15:restartNumberingAfterBreak="0">
    <w:nsid w:val="4D30612D"/>
    <w:multiLevelType w:val="multilevel"/>
    <w:tmpl w:val="6E4E2BCA"/>
    <w:styleLink w:val="Numbering51"/>
    <w:lvl w:ilvl="0">
      <w:start w:val="1"/>
      <w:numFmt w:val="decimal"/>
      <w:lvlText w:val="%1."/>
      <w:lvlJc w:val="left"/>
      <w:pPr>
        <w:ind w:left="227" w:hanging="227"/>
      </w:pPr>
    </w:lvl>
    <w:lvl w:ilvl="1">
      <w:start w:val="2"/>
      <w:numFmt w:val="decimal"/>
      <w:lvlText w:val="%1.%2."/>
      <w:lvlJc w:val="left"/>
      <w:pPr>
        <w:ind w:left="624" w:hanging="369"/>
      </w:pPr>
    </w:lvl>
    <w:lvl w:ilvl="2">
      <w:start w:val="3"/>
      <w:numFmt w:val="lowerLetter"/>
      <w:lvlText w:val="%3)"/>
      <w:lvlJc w:val="left"/>
      <w:pPr>
        <w:ind w:left="879" w:hanging="255"/>
      </w:pPr>
    </w:lvl>
    <w:lvl w:ilvl="3">
      <w:numFmt w:val="bullet"/>
      <w:lvlText w:val="•"/>
      <w:lvlJc w:val="left"/>
      <w:pPr>
        <w:ind w:left="1134" w:hanging="224"/>
      </w:pPr>
      <w:rPr>
        <w:rFonts w:ascii="OpenSymbol" w:hAnsi="OpenSymbol"/>
      </w:rPr>
    </w:lvl>
    <w:lvl w:ilvl="4">
      <w:numFmt w:val="bullet"/>
      <w:lvlText w:val="•"/>
      <w:lvlJc w:val="left"/>
      <w:pPr>
        <w:ind w:left="1358" w:hanging="224"/>
      </w:pPr>
      <w:rPr>
        <w:rFonts w:ascii="OpenSymbol" w:hAnsi="OpenSymbol"/>
      </w:rPr>
    </w:lvl>
    <w:lvl w:ilvl="5">
      <w:numFmt w:val="bullet"/>
      <w:lvlText w:val="•"/>
      <w:lvlJc w:val="left"/>
      <w:pPr>
        <w:ind w:left="1582" w:hanging="224"/>
      </w:pPr>
      <w:rPr>
        <w:rFonts w:ascii="OpenSymbol" w:hAnsi="OpenSymbol"/>
      </w:rPr>
    </w:lvl>
    <w:lvl w:ilvl="6">
      <w:numFmt w:val="bullet"/>
      <w:lvlText w:val="•"/>
      <w:lvlJc w:val="left"/>
      <w:pPr>
        <w:ind w:left="1806" w:hanging="224"/>
      </w:pPr>
      <w:rPr>
        <w:rFonts w:ascii="OpenSymbol" w:hAnsi="OpenSymbol"/>
      </w:rPr>
    </w:lvl>
    <w:lvl w:ilvl="7">
      <w:numFmt w:val="bullet"/>
      <w:lvlText w:val="•"/>
      <w:lvlJc w:val="left"/>
      <w:pPr>
        <w:ind w:left="2030" w:hanging="224"/>
      </w:pPr>
      <w:rPr>
        <w:rFonts w:ascii="OpenSymbol" w:hAnsi="OpenSymbol"/>
      </w:rPr>
    </w:lvl>
    <w:lvl w:ilvl="8">
      <w:numFmt w:val="bullet"/>
      <w:lvlText w:val="•"/>
      <w:lvlJc w:val="left"/>
      <w:pPr>
        <w:ind w:left="2254" w:hanging="224"/>
      </w:pPr>
      <w:rPr>
        <w:rFonts w:ascii="OpenSymbol" w:hAnsi="OpenSymbol"/>
      </w:rPr>
    </w:lvl>
  </w:abstractNum>
  <w:abstractNum w:abstractNumId="33" w15:restartNumberingAfterBreak="0">
    <w:nsid w:val="4E876398"/>
    <w:multiLevelType w:val="multilevel"/>
    <w:tmpl w:val="F0CA11CC"/>
    <w:styleLink w:val="16PT--11AA0"/>
    <w:lvl w:ilvl="0">
      <w:start w:val="1"/>
      <w:numFmt w:val="japaneseCounting"/>
      <w:suff w:val="nothing"/>
      <w:lvlText w:val="%1、"/>
      <w:lvlJc w:val="left"/>
      <w:pPr>
        <w:ind w:left="641" w:hanging="641"/>
      </w:pPr>
      <w:rPr>
        <w:sz w:val="32"/>
      </w:rPr>
    </w:lvl>
    <w:lvl w:ilvl="1">
      <w:start w:val="1"/>
      <w:numFmt w:val="japaneseCounting"/>
      <w:suff w:val="nothing"/>
      <w:lvlText w:val="(%2)"/>
      <w:lvlJc w:val="left"/>
      <w:pPr>
        <w:ind w:left="879" w:hanging="539"/>
      </w:pPr>
      <w:rPr>
        <w:sz w:val="32"/>
      </w:rPr>
    </w:lvl>
    <w:lvl w:ilvl="2">
      <w:start w:val="1"/>
      <w:numFmt w:val="decimal"/>
      <w:suff w:val="nothing"/>
      <w:lvlText w:val="%3、"/>
      <w:lvlJc w:val="left"/>
      <w:pPr>
        <w:ind w:left="1162" w:hanging="482"/>
      </w:pPr>
      <w:rPr>
        <w:sz w:val="32"/>
      </w:rPr>
    </w:lvl>
    <w:lvl w:ilvl="3">
      <w:start w:val="1"/>
      <w:numFmt w:val="decimal"/>
      <w:suff w:val="nothing"/>
      <w:lvlText w:val="(%4)"/>
      <w:lvlJc w:val="left"/>
      <w:pPr>
        <w:ind w:left="1389" w:hanging="369"/>
      </w:pPr>
      <w:rPr>
        <w:sz w:val="32"/>
      </w:rPr>
    </w:lvl>
    <w:lvl w:ilvl="4">
      <w:start w:val="1"/>
      <w:numFmt w:val="upperLetter"/>
      <w:lvlText w:val="%5、"/>
      <w:lvlJc w:val="left"/>
      <w:pPr>
        <w:ind w:left="1984" w:hanging="623"/>
      </w:pPr>
      <w:rPr>
        <w:sz w:val="32"/>
      </w:rPr>
    </w:lvl>
    <w:lvl w:ilvl="5">
      <w:start w:val="1"/>
      <w:numFmt w:val="upperLetter"/>
      <w:lvlText w:val="(%6)"/>
      <w:lvlJc w:val="left"/>
      <w:pPr>
        <w:ind w:left="2239" w:hanging="538"/>
      </w:pPr>
      <w:rPr>
        <w:sz w:val="32"/>
      </w:rPr>
    </w:lvl>
    <w:lvl w:ilvl="6">
      <w:start w:val="1"/>
      <w:numFmt w:val="decimal"/>
      <w:suff w:val="nothing"/>
      <w:lvlText w:val=" %7."/>
      <w:lvlJc w:val="left"/>
      <w:pPr>
        <w:ind w:left="680" w:hanging="226"/>
      </w:pPr>
      <w:rPr>
        <w:sz w:val="32"/>
      </w:rPr>
    </w:lvl>
    <w:lvl w:ilvl="7">
      <w:start w:val="1"/>
      <w:numFmt w:val="decimal"/>
      <w:suff w:val="nothing"/>
      <w:lvlText w:val=" %8."/>
      <w:lvlJc w:val="left"/>
      <w:pPr>
        <w:ind w:left="680" w:hanging="226"/>
      </w:pPr>
      <w:rPr>
        <w:sz w:val="32"/>
      </w:rPr>
    </w:lvl>
    <w:lvl w:ilvl="8">
      <w:start w:val="1"/>
      <w:numFmt w:val="decimal"/>
      <w:suff w:val="nothing"/>
      <w:lvlText w:val=" %9."/>
      <w:lvlJc w:val="left"/>
      <w:pPr>
        <w:ind w:left="680" w:hanging="226"/>
      </w:pPr>
      <w:rPr>
        <w:sz w:val="32"/>
      </w:rPr>
    </w:lvl>
  </w:abstractNum>
  <w:abstractNum w:abstractNumId="34" w15:restartNumberingAfterBreak="0">
    <w:nsid w:val="51AB5993"/>
    <w:multiLevelType w:val="multilevel"/>
    <w:tmpl w:val="5D8C3A1A"/>
    <w:styleLink w:val="18PT--11AAaa0"/>
    <w:lvl w:ilvl="0">
      <w:start w:val="1"/>
      <w:numFmt w:val="decimal"/>
      <w:suff w:val="nothing"/>
      <w:lvlText w:val="%1、"/>
      <w:lvlJc w:val="left"/>
      <w:pPr>
        <w:ind w:left="544" w:hanging="544"/>
      </w:pPr>
      <w:rPr>
        <w:sz w:val="36"/>
      </w:rPr>
    </w:lvl>
    <w:lvl w:ilvl="1">
      <w:start w:val="1"/>
      <w:numFmt w:val="decimal"/>
      <w:suff w:val="nothing"/>
      <w:lvlText w:val="(%2)"/>
      <w:lvlJc w:val="left"/>
      <w:pPr>
        <w:ind w:left="782" w:hanging="413"/>
      </w:pPr>
      <w:rPr>
        <w:sz w:val="36"/>
      </w:rPr>
    </w:lvl>
    <w:lvl w:ilvl="2">
      <w:start w:val="1"/>
      <w:numFmt w:val="upperLetter"/>
      <w:lvlText w:val="%3、"/>
      <w:lvlJc w:val="left"/>
      <w:pPr>
        <w:ind w:left="1440" w:hanging="703"/>
      </w:pPr>
      <w:rPr>
        <w:sz w:val="36"/>
      </w:rPr>
    </w:lvl>
    <w:lvl w:ilvl="3">
      <w:start w:val="1"/>
      <w:numFmt w:val="upperLetter"/>
      <w:lvlText w:val="(%4)"/>
      <w:lvlJc w:val="left"/>
      <w:pPr>
        <w:ind w:left="1718" w:hanging="612"/>
      </w:pPr>
      <w:rPr>
        <w:sz w:val="36"/>
      </w:rPr>
    </w:lvl>
    <w:lvl w:ilvl="4">
      <w:start w:val="1"/>
      <w:numFmt w:val="lowerLetter"/>
      <w:lvlText w:val="%5、"/>
      <w:lvlJc w:val="left"/>
      <w:pPr>
        <w:ind w:left="2143" w:hanging="669"/>
      </w:pPr>
      <w:rPr>
        <w:sz w:val="36"/>
      </w:rPr>
    </w:lvl>
    <w:lvl w:ilvl="5">
      <w:start w:val="1"/>
      <w:numFmt w:val="lowerLetter"/>
      <w:lvlText w:val="(%6)"/>
      <w:lvlJc w:val="left"/>
      <w:pPr>
        <w:ind w:left="2387" w:hanging="544"/>
      </w:pPr>
      <w:rPr>
        <w:sz w:val="36"/>
      </w:rPr>
    </w:lvl>
    <w:lvl w:ilvl="6">
      <w:start w:val="1"/>
      <w:numFmt w:val="decimal"/>
      <w:lvlText w:val="%7、"/>
      <w:lvlJc w:val="left"/>
      <w:pPr>
        <w:ind w:left="2880" w:hanging="2880"/>
      </w:pPr>
      <w:rPr>
        <w:sz w:val="36"/>
      </w:rPr>
    </w:lvl>
    <w:lvl w:ilvl="7">
      <w:start w:val="1"/>
      <w:numFmt w:val="decimal"/>
      <w:lvlText w:val="%8、"/>
      <w:lvlJc w:val="left"/>
      <w:pPr>
        <w:ind w:left="3240" w:hanging="3240"/>
      </w:pPr>
      <w:rPr>
        <w:sz w:val="36"/>
      </w:rPr>
    </w:lvl>
    <w:lvl w:ilvl="8">
      <w:start w:val="1"/>
      <w:numFmt w:val="decimal"/>
      <w:lvlText w:val="%9、"/>
      <w:lvlJc w:val="left"/>
      <w:pPr>
        <w:ind w:left="3600" w:hanging="3600"/>
      </w:pPr>
      <w:rPr>
        <w:sz w:val="36"/>
      </w:rPr>
    </w:lvl>
  </w:abstractNum>
  <w:abstractNum w:abstractNumId="35" w15:restartNumberingAfterBreak="0">
    <w:nsid w:val="56320414"/>
    <w:multiLevelType w:val="multilevel"/>
    <w:tmpl w:val="58A05E78"/>
    <w:styleLink w:val="18PT--11AAa0"/>
    <w:lvl w:ilvl="0">
      <w:start w:val="1"/>
      <w:numFmt w:val="japaneseCounting"/>
      <w:suff w:val="nothing"/>
      <w:lvlText w:val="(%1)"/>
      <w:lvlJc w:val="left"/>
      <w:pPr>
        <w:ind w:left="584" w:hanging="584"/>
      </w:pPr>
      <w:rPr>
        <w:sz w:val="36"/>
      </w:rPr>
    </w:lvl>
    <w:lvl w:ilvl="1">
      <w:start w:val="1"/>
      <w:numFmt w:val="decimal"/>
      <w:suff w:val="nothing"/>
      <w:lvlText w:val="%2."/>
      <w:lvlJc w:val="left"/>
      <w:pPr>
        <w:ind w:left="624" w:hanging="255"/>
      </w:pPr>
      <w:rPr>
        <w:sz w:val="36"/>
      </w:rPr>
    </w:lvl>
    <w:lvl w:ilvl="2">
      <w:start w:val="1"/>
      <w:numFmt w:val="decimal"/>
      <w:suff w:val="nothing"/>
      <w:lvlText w:val="(%3)"/>
      <w:lvlJc w:val="left"/>
      <w:pPr>
        <w:ind w:left="1151" w:hanging="414"/>
      </w:pPr>
      <w:rPr>
        <w:sz w:val="36"/>
      </w:rPr>
    </w:lvl>
    <w:lvl w:ilvl="3">
      <w:start w:val="1"/>
      <w:numFmt w:val="upperLetter"/>
      <w:lvlText w:val="%4."/>
      <w:lvlJc w:val="left"/>
      <w:pPr>
        <w:ind w:left="1548" w:hanging="442"/>
      </w:pPr>
      <w:rPr>
        <w:sz w:val="36"/>
      </w:rPr>
    </w:lvl>
    <w:lvl w:ilvl="4">
      <w:start w:val="1"/>
      <w:numFmt w:val="upperLetter"/>
      <w:lvlText w:val="(%5)"/>
      <w:lvlJc w:val="left"/>
      <w:pPr>
        <w:ind w:left="2086" w:hanging="612"/>
      </w:pPr>
      <w:rPr>
        <w:sz w:val="36"/>
      </w:rPr>
    </w:lvl>
    <w:lvl w:ilvl="5">
      <w:start w:val="1"/>
      <w:numFmt w:val="lowerLetter"/>
      <w:lvlText w:val="%6."/>
      <w:lvlJc w:val="left"/>
      <w:pPr>
        <w:ind w:left="2239" w:hanging="396"/>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36" w15:restartNumberingAfterBreak="0">
    <w:nsid w:val="579944F0"/>
    <w:multiLevelType w:val="multilevel"/>
    <w:tmpl w:val="B92EBAEA"/>
    <w:styleLink w:val="12PT--11AAaa0"/>
    <w:lvl w:ilvl="0">
      <w:start w:val="1"/>
      <w:numFmt w:val="decimal"/>
      <w:suff w:val="nothing"/>
      <w:lvlText w:val="%1、"/>
      <w:lvlJc w:val="left"/>
      <w:pPr>
        <w:ind w:left="357" w:hanging="357"/>
      </w:pPr>
      <w:rPr>
        <w:sz w:val="24"/>
      </w:rPr>
    </w:lvl>
    <w:lvl w:ilvl="1">
      <w:start w:val="1"/>
      <w:numFmt w:val="decimal"/>
      <w:suff w:val="nothing"/>
      <w:lvlText w:val="(%2)"/>
      <w:lvlJc w:val="left"/>
      <w:pPr>
        <w:ind w:left="499" w:hanging="272"/>
      </w:pPr>
      <w:rPr>
        <w:sz w:val="24"/>
      </w:rPr>
    </w:lvl>
    <w:lvl w:ilvl="2">
      <w:start w:val="1"/>
      <w:numFmt w:val="upperLetter"/>
      <w:lvlText w:val="%3、"/>
      <w:lvlJc w:val="left"/>
      <w:pPr>
        <w:ind w:left="935" w:hanging="481"/>
      </w:pPr>
      <w:rPr>
        <w:sz w:val="24"/>
      </w:rPr>
    </w:lvl>
    <w:lvl w:ilvl="3">
      <w:start w:val="1"/>
      <w:numFmt w:val="upperLetter"/>
      <w:lvlText w:val="(%4)"/>
      <w:lvlJc w:val="left"/>
      <w:pPr>
        <w:ind w:left="1106" w:hanging="426"/>
      </w:pPr>
      <w:rPr>
        <w:sz w:val="24"/>
      </w:rPr>
    </w:lvl>
    <w:lvl w:ilvl="4">
      <w:start w:val="1"/>
      <w:numFmt w:val="lowerLetter"/>
      <w:lvlText w:val="%5、"/>
      <w:lvlJc w:val="left"/>
      <w:pPr>
        <w:ind w:left="1361" w:hanging="454"/>
      </w:pPr>
      <w:rPr>
        <w:sz w:val="24"/>
      </w:rPr>
    </w:lvl>
    <w:lvl w:ilvl="5">
      <w:start w:val="1"/>
      <w:numFmt w:val="lowerLetter"/>
      <w:lvlText w:val="(%6)"/>
      <w:lvlJc w:val="left"/>
      <w:pPr>
        <w:ind w:left="1502" w:hanging="368"/>
      </w:pPr>
      <w:rPr>
        <w:sz w:val="24"/>
      </w:rPr>
    </w:lvl>
    <w:lvl w:ilvl="6">
      <w:start w:val="1"/>
      <w:numFmt w:val="decimal"/>
      <w:suff w:val="nothing"/>
      <w:lvlText w:val=" %7."/>
      <w:lvlJc w:val="left"/>
      <w:pPr>
        <w:ind w:left="680" w:hanging="226"/>
      </w:pPr>
      <w:rPr>
        <w:sz w:val="24"/>
      </w:rPr>
    </w:lvl>
    <w:lvl w:ilvl="7">
      <w:start w:val="1"/>
      <w:numFmt w:val="decimal"/>
      <w:suff w:val="nothing"/>
      <w:lvlText w:val=" %8."/>
      <w:lvlJc w:val="left"/>
      <w:pPr>
        <w:ind w:left="680" w:hanging="226"/>
      </w:pPr>
      <w:rPr>
        <w:sz w:val="24"/>
      </w:rPr>
    </w:lvl>
    <w:lvl w:ilvl="8">
      <w:start w:val="1"/>
      <w:numFmt w:val="decimal"/>
      <w:suff w:val="nothing"/>
      <w:lvlText w:val=" %9."/>
      <w:lvlJc w:val="left"/>
      <w:pPr>
        <w:ind w:left="680" w:hanging="226"/>
      </w:pPr>
      <w:rPr>
        <w:sz w:val="24"/>
      </w:rPr>
    </w:lvl>
  </w:abstractNum>
  <w:abstractNum w:abstractNumId="37" w15:restartNumberingAfterBreak="0">
    <w:nsid w:val="581D24CA"/>
    <w:multiLevelType w:val="multilevel"/>
    <w:tmpl w:val="022EDA06"/>
    <w:styleLink w:val="18PT--11AA0"/>
    <w:lvl w:ilvl="0">
      <w:start w:val="1"/>
      <w:numFmt w:val="japaneseCounting"/>
      <w:suff w:val="nothing"/>
      <w:lvlText w:val="%1、"/>
      <w:lvlJc w:val="left"/>
      <w:pPr>
        <w:ind w:left="731" w:hanging="731"/>
      </w:pPr>
      <w:rPr>
        <w:sz w:val="36"/>
      </w:rPr>
    </w:lvl>
    <w:lvl w:ilvl="1">
      <w:start w:val="1"/>
      <w:numFmt w:val="japaneseCounting"/>
      <w:suff w:val="nothing"/>
      <w:lvlText w:val="(%2)"/>
      <w:lvlJc w:val="left"/>
      <w:pPr>
        <w:ind w:left="952" w:hanging="583"/>
      </w:pPr>
      <w:rPr>
        <w:sz w:val="36"/>
      </w:rPr>
    </w:lvl>
    <w:lvl w:ilvl="2">
      <w:start w:val="1"/>
      <w:numFmt w:val="decimal"/>
      <w:suff w:val="nothing"/>
      <w:lvlText w:val="%3."/>
      <w:lvlJc w:val="left"/>
      <w:pPr>
        <w:ind w:left="992" w:hanging="255"/>
      </w:pPr>
      <w:rPr>
        <w:sz w:val="36"/>
      </w:rPr>
    </w:lvl>
    <w:lvl w:ilvl="3">
      <w:start w:val="1"/>
      <w:numFmt w:val="decimal"/>
      <w:suff w:val="nothing"/>
      <w:lvlText w:val="(%4)"/>
      <w:lvlJc w:val="left"/>
      <w:pPr>
        <w:ind w:left="1519" w:hanging="413"/>
      </w:pPr>
      <w:rPr>
        <w:sz w:val="36"/>
      </w:rPr>
    </w:lvl>
    <w:lvl w:ilvl="4">
      <w:start w:val="1"/>
      <w:numFmt w:val="upperLetter"/>
      <w:lvlText w:val="%5."/>
      <w:lvlJc w:val="left"/>
      <w:pPr>
        <w:ind w:left="1916" w:hanging="442"/>
      </w:pPr>
      <w:rPr>
        <w:sz w:val="36"/>
      </w:rPr>
    </w:lvl>
    <w:lvl w:ilvl="5">
      <w:start w:val="1"/>
      <w:numFmt w:val="upperLetter"/>
      <w:lvlText w:val="(%6)"/>
      <w:lvlJc w:val="left"/>
      <w:pPr>
        <w:ind w:left="2455" w:hanging="612"/>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38" w15:restartNumberingAfterBreak="0">
    <w:nsid w:val="5BB2135F"/>
    <w:multiLevelType w:val="multilevel"/>
    <w:tmpl w:val="92D8EAD0"/>
    <w:styleLink w:val="4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39" w15:restartNumberingAfterBreak="0">
    <w:nsid w:val="5CAD2284"/>
    <w:multiLevelType w:val="multilevel"/>
    <w:tmpl w:val="AD621926"/>
    <w:styleLink w:val="18PT--11A0"/>
    <w:lvl w:ilvl="0">
      <w:start w:val="1"/>
      <w:numFmt w:val="ideographLegalTraditional"/>
      <w:suff w:val="nothing"/>
      <w:lvlText w:val="%1、"/>
      <w:lvlJc w:val="left"/>
      <w:pPr>
        <w:ind w:left="697" w:hanging="697"/>
      </w:pPr>
      <w:rPr>
        <w:sz w:val="36"/>
      </w:rPr>
    </w:lvl>
    <w:lvl w:ilvl="1">
      <w:start w:val="1"/>
      <w:numFmt w:val="japaneseCounting"/>
      <w:suff w:val="nothing"/>
      <w:lvlText w:val="%2、"/>
      <w:lvlJc w:val="left"/>
      <w:pPr>
        <w:ind w:left="1100" w:hanging="731"/>
      </w:pPr>
      <w:rPr>
        <w:sz w:val="36"/>
      </w:rPr>
    </w:lvl>
    <w:lvl w:ilvl="2">
      <w:start w:val="1"/>
      <w:numFmt w:val="japaneseCounting"/>
      <w:suff w:val="nothing"/>
      <w:lvlText w:val="(%3)"/>
      <w:lvlJc w:val="left"/>
      <w:pPr>
        <w:ind w:left="1321" w:hanging="584"/>
      </w:pPr>
      <w:rPr>
        <w:sz w:val="36"/>
      </w:rPr>
    </w:lvl>
    <w:lvl w:ilvl="3">
      <w:start w:val="1"/>
      <w:numFmt w:val="decimal"/>
      <w:suff w:val="nothing"/>
      <w:lvlText w:val="%4、"/>
      <w:lvlJc w:val="left"/>
      <w:pPr>
        <w:ind w:left="1650" w:hanging="544"/>
      </w:pPr>
      <w:rPr>
        <w:sz w:val="36"/>
      </w:rPr>
    </w:lvl>
    <w:lvl w:ilvl="4">
      <w:start w:val="1"/>
      <w:numFmt w:val="decimal"/>
      <w:suff w:val="nothing"/>
      <w:lvlText w:val="(%5)"/>
      <w:lvlJc w:val="left"/>
      <w:pPr>
        <w:ind w:left="1888" w:hanging="414"/>
      </w:pPr>
      <w:rPr>
        <w:sz w:val="36"/>
      </w:rPr>
    </w:lvl>
    <w:lvl w:ilvl="5">
      <w:start w:val="1"/>
      <w:numFmt w:val="upperLetter"/>
      <w:lvlText w:val="%6、"/>
      <w:lvlJc w:val="left"/>
      <w:pPr>
        <w:ind w:left="2546" w:hanging="703"/>
      </w:pPr>
      <w:rPr>
        <w:sz w:val="36"/>
      </w:rPr>
    </w:lvl>
    <w:lvl w:ilvl="6">
      <w:start w:val="1"/>
      <w:numFmt w:val="ideographLegalTraditional"/>
      <w:lvlText w:val="%7、"/>
      <w:lvlJc w:val="left"/>
      <w:pPr>
        <w:ind w:left="2880" w:hanging="360"/>
      </w:pPr>
      <w:rPr>
        <w:sz w:val="36"/>
      </w:rPr>
    </w:lvl>
    <w:lvl w:ilvl="7">
      <w:start w:val="1"/>
      <w:numFmt w:val="ideographLegalTraditional"/>
      <w:lvlText w:val="%8、"/>
      <w:lvlJc w:val="left"/>
      <w:pPr>
        <w:ind w:left="3240" w:hanging="360"/>
      </w:pPr>
      <w:rPr>
        <w:sz w:val="36"/>
      </w:rPr>
    </w:lvl>
    <w:lvl w:ilvl="8">
      <w:start w:val="1"/>
      <w:numFmt w:val="ideographLegalTraditional"/>
      <w:lvlText w:val="%9、"/>
      <w:lvlJc w:val="left"/>
      <w:pPr>
        <w:ind w:left="3600" w:hanging="360"/>
      </w:pPr>
      <w:rPr>
        <w:sz w:val="36"/>
      </w:rPr>
    </w:lvl>
  </w:abstractNum>
  <w:abstractNum w:abstractNumId="40" w15:restartNumberingAfterBreak="0">
    <w:nsid w:val="64030927"/>
    <w:multiLevelType w:val="multilevel"/>
    <w:tmpl w:val="812E5F10"/>
    <w:styleLink w:val="14PT--11AAaa0"/>
    <w:lvl w:ilvl="0">
      <w:start w:val="1"/>
      <w:numFmt w:val="decimal"/>
      <w:suff w:val="nothing"/>
      <w:lvlText w:val="%1."/>
      <w:lvlJc w:val="left"/>
      <w:pPr>
        <w:ind w:left="198" w:hanging="198"/>
      </w:pPr>
    </w:lvl>
    <w:lvl w:ilvl="1">
      <w:start w:val="1"/>
      <w:numFmt w:val="decimal"/>
      <w:suff w:val="nothing"/>
      <w:lvlText w:val="(%2)"/>
      <w:lvlJc w:val="left"/>
      <w:pPr>
        <w:ind w:left="624" w:hanging="341"/>
      </w:pPr>
    </w:lvl>
    <w:lvl w:ilvl="2">
      <w:start w:val="1"/>
      <w:numFmt w:val="upperLetter"/>
      <w:lvlText w:val="%3."/>
      <w:lvlJc w:val="left"/>
      <w:pPr>
        <w:ind w:left="907" w:hanging="340"/>
      </w:pPr>
    </w:lvl>
    <w:lvl w:ilvl="3">
      <w:start w:val="1"/>
      <w:numFmt w:val="upperLetter"/>
      <w:lvlText w:val="(%4)"/>
      <w:lvlJc w:val="left"/>
      <w:pPr>
        <w:ind w:left="1332" w:hanging="482"/>
      </w:pPr>
    </w:lvl>
    <w:lvl w:ilvl="4">
      <w:start w:val="1"/>
      <w:numFmt w:val="lowerLetter"/>
      <w:lvlText w:val="%5."/>
      <w:lvlJc w:val="left"/>
      <w:pPr>
        <w:ind w:left="1446" w:hanging="312"/>
      </w:pPr>
    </w:lvl>
    <w:lvl w:ilvl="5">
      <w:start w:val="1"/>
      <w:numFmt w:val="lowerLetter"/>
      <w:lvlText w:val="(%6)"/>
      <w:lvlJc w:val="left"/>
      <w:pPr>
        <w:ind w:left="1843" w:hanging="426"/>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6CA723D3"/>
    <w:multiLevelType w:val="multilevel"/>
    <w:tmpl w:val="26EE03D0"/>
    <w:styleLink w:val="14PT--AAaa"/>
    <w:lvl w:ilvl="0">
      <w:start w:val="1"/>
      <w:numFmt w:val="decimalEnclosedCircle"/>
      <w:lvlText w:val="%1"/>
      <w:lvlJc w:val="left"/>
      <w:pPr>
        <w:ind w:left="300" w:hanging="300"/>
      </w:pPr>
    </w:lvl>
    <w:lvl w:ilvl="1">
      <w:start w:val="1"/>
      <w:numFmt w:val="upperLetter"/>
      <w:lvlText w:val="%2."/>
      <w:lvlJc w:val="left"/>
      <w:pPr>
        <w:ind w:left="624" w:hanging="341"/>
      </w:pPr>
    </w:lvl>
    <w:lvl w:ilvl="2">
      <w:start w:val="1"/>
      <w:numFmt w:val="upperLetter"/>
      <w:lvlText w:val="(%3)"/>
      <w:lvlJc w:val="left"/>
      <w:pPr>
        <w:ind w:left="1020" w:hanging="453"/>
      </w:pPr>
    </w:lvl>
    <w:lvl w:ilvl="3">
      <w:start w:val="1"/>
      <w:numFmt w:val="none"/>
      <w:suff w:val="nothing"/>
      <w:lvlText w:val="%4"/>
      <w:lvlJc w:val="left"/>
      <w:pPr>
        <w:ind w:left="1134" w:hanging="284"/>
      </w:pPr>
    </w:lvl>
    <w:lvl w:ilvl="4">
      <w:start w:val="1"/>
      <w:numFmt w:val="lowerLetter"/>
      <w:lvlText w:val="%5."/>
      <w:lvlJc w:val="left"/>
      <w:pPr>
        <w:ind w:left="1474" w:hanging="340"/>
      </w:pPr>
    </w:lvl>
    <w:lvl w:ilvl="5">
      <w:start w:val="1"/>
      <w:numFmt w:val="lowerLetter"/>
      <w:lvlText w:val="(%6)"/>
      <w:lvlJc w:val="left"/>
      <w:pPr>
        <w:ind w:left="1843" w:hanging="426"/>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2" w15:restartNumberingAfterBreak="0">
    <w:nsid w:val="70F12E6A"/>
    <w:multiLevelType w:val="multilevel"/>
    <w:tmpl w:val="B02030CA"/>
    <w:styleLink w:val="Numbering11"/>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43" w15:restartNumberingAfterBreak="0">
    <w:nsid w:val="723101FA"/>
    <w:multiLevelType w:val="multilevel"/>
    <w:tmpl w:val="123E2CF0"/>
    <w:styleLink w:val="16PT--11AAa0"/>
    <w:lvl w:ilvl="0">
      <w:start w:val="1"/>
      <w:numFmt w:val="japaneseCounting"/>
      <w:suff w:val="nothing"/>
      <w:lvlText w:val="(%1)"/>
      <w:lvlJc w:val="left"/>
      <w:pPr>
        <w:ind w:left="539" w:hanging="539"/>
      </w:pPr>
      <w:rPr>
        <w:sz w:val="32"/>
      </w:rPr>
    </w:lvl>
    <w:lvl w:ilvl="1">
      <w:start w:val="1"/>
      <w:numFmt w:val="decimal"/>
      <w:suff w:val="nothing"/>
      <w:lvlText w:val="%2、"/>
      <w:lvlJc w:val="left"/>
      <w:pPr>
        <w:ind w:left="822" w:hanging="482"/>
      </w:pPr>
      <w:rPr>
        <w:sz w:val="32"/>
      </w:rPr>
    </w:lvl>
    <w:lvl w:ilvl="2">
      <w:start w:val="1"/>
      <w:numFmt w:val="decimal"/>
      <w:suff w:val="nothing"/>
      <w:lvlText w:val="(%3)"/>
      <w:lvlJc w:val="left"/>
      <w:pPr>
        <w:ind w:left="1049" w:hanging="369"/>
      </w:pPr>
      <w:rPr>
        <w:sz w:val="32"/>
      </w:rPr>
    </w:lvl>
    <w:lvl w:ilvl="3">
      <w:start w:val="1"/>
      <w:numFmt w:val="upperLetter"/>
      <w:lvlText w:val="%4、"/>
      <w:lvlJc w:val="left"/>
      <w:pPr>
        <w:ind w:left="1644" w:hanging="624"/>
      </w:pPr>
      <w:rPr>
        <w:sz w:val="32"/>
      </w:rPr>
    </w:lvl>
    <w:lvl w:ilvl="4">
      <w:start w:val="1"/>
      <w:numFmt w:val="upperLetter"/>
      <w:lvlText w:val="(%5)"/>
      <w:lvlJc w:val="left"/>
      <w:pPr>
        <w:ind w:left="1899" w:hanging="538"/>
      </w:pPr>
      <w:rPr>
        <w:sz w:val="32"/>
      </w:rPr>
    </w:lvl>
    <w:lvl w:ilvl="5">
      <w:start w:val="1"/>
      <w:numFmt w:val="lowerLetter"/>
      <w:lvlText w:val="%6、"/>
      <w:lvlJc w:val="left"/>
      <w:pPr>
        <w:ind w:left="2296" w:hanging="595"/>
      </w:pPr>
      <w:rPr>
        <w:sz w:val="32"/>
      </w:rPr>
    </w:lvl>
    <w:lvl w:ilvl="6">
      <w:start w:val="1"/>
      <w:numFmt w:val="decimal"/>
      <w:suff w:val="nothing"/>
      <w:lvlText w:val="%7."/>
      <w:lvlJc w:val="left"/>
      <w:pPr>
        <w:ind w:left="510" w:hanging="510"/>
      </w:pPr>
      <w:rPr>
        <w:sz w:val="32"/>
      </w:rPr>
    </w:lvl>
    <w:lvl w:ilvl="7">
      <w:start w:val="1"/>
      <w:numFmt w:val="decimal"/>
      <w:suff w:val="nothing"/>
      <w:lvlText w:val="%8."/>
      <w:lvlJc w:val="left"/>
      <w:pPr>
        <w:ind w:left="510" w:hanging="510"/>
      </w:pPr>
      <w:rPr>
        <w:sz w:val="32"/>
      </w:rPr>
    </w:lvl>
    <w:lvl w:ilvl="8">
      <w:start w:val="1"/>
      <w:numFmt w:val="decimal"/>
      <w:suff w:val="nothing"/>
      <w:lvlText w:val="%9."/>
      <w:lvlJc w:val="left"/>
      <w:pPr>
        <w:ind w:left="510" w:hanging="510"/>
      </w:pPr>
      <w:rPr>
        <w:sz w:val="32"/>
      </w:rPr>
    </w:lvl>
  </w:abstractNum>
  <w:abstractNum w:abstractNumId="44" w15:restartNumberingAfterBreak="0">
    <w:nsid w:val="73636AE3"/>
    <w:multiLevelType w:val="multilevel"/>
    <w:tmpl w:val="857C4AAC"/>
    <w:styleLink w:val="14PT--11A0"/>
    <w:lvl w:ilvl="0">
      <w:start w:val="1"/>
      <w:numFmt w:val="ideographLegalTraditional"/>
      <w:suff w:val="nothing"/>
      <w:lvlText w:val="%1、"/>
      <w:lvlJc w:val="left"/>
      <w:pPr>
        <w:ind w:left="567" w:hanging="567"/>
      </w:pPr>
    </w:lvl>
    <w:lvl w:ilvl="1">
      <w:start w:val="1"/>
      <w:numFmt w:val="japaneseCounting"/>
      <w:suff w:val="nothing"/>
      <w:lvlText w:val="%2、"/>
      <w:lvlJc w:val="left"/>
      <w:pPr>
        <w:ind w:left="850" w:hanging="567"/>
      </w:pPr>
    </w:lvl>
    <w:lvl w:ilvl="2">
      <w:start w:val="1"/>
      <w:numFmt w:val="japaneseCounting"/>
      <w:suff w:val="nothing"/>
      <w:lvlText w:val="(%3)"/>
      <w:lvlJc w:val="left"/>
      <w:pPr>
        <w:ind w:left="1020" w:hanging="453"/>
      </w:pPr>
    </w:lvl>
    <w:lvl w:ilvl="3">
      <w:start w:val="1"/>
      <w:numFmt w:val="decimal"/>
      <w:suff w:val="nothing"/>
      <w:lvlText w:val="%4、"/>
      <w:lvlJc w:val="left"/>
      <w:pPr>
        <w:ind w:left="1276" w:hanging="426"/>
      </w:pPr>
    </w:lvl>
    <w:lvl w:ilvl="4">
      <w:start w:val="1"/>
      <w:numFmt w:val="decimal"/>
      <w:suff w:val="nothing"/>
      <w:lvlText w:val="(%5)"/>
      <w:lvlJc w:val="left"/>
      <w:pPr>
        <w:ind w:left="1446" w:hanging="312"/>
      </w:pPr>
    </w:lvl>
    <w:lvl w:ilvl="5">
      <w:start w:val="1"/>
      <w:numFmt w:val="upperLetter"/>
      <w:lvlText w:val="%6、"/>
      <w:lvlJc w:val="left"/>
      <w:pPr>
        <w:ind w:left="1984" w:hanging="567"/>
      </w:pPr>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5" w15:restartNumberingAfterBreak="0">
    <w:nsid w:val="79F86A3E"/>
    <w:multiLevelType w:val="multilevel"/>
    <w:tmpl w:val="41BC1AA4"/>
    <w:styleLink w:val="5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num w:numId="1">
    <w:abstractNumId w:val="42"/>
  </w:num>
  <w:num w:numId="2">
    <w:abstractNumId w:val="5"/>
  </w:num>
  <w:num w:numId="3">
    <w:abstractNumId w:val="7"/>
  </w:num>
  <w:num w:numId="4">
    <w:abstractNumId w:val="3"/>
  </w:num>
  <w:num w:numId="5">
    <w:abstractNumId w:val="32"/>
  </w:num>
  <w:num w:numId="6">
    <w:abstractNumId w:val="13"/>
  </w:num>
  <w:num w:numId="7">
    <w:abstractNumId w:val="21"/>
  </w:num>
  <w:num w:numId="8">
    <w:abstractNumId w:val="10"/>
  </w:num>
  <w:num w:numId="9">
    <w:abstractNumId w:val="38"/>
  </w:num>
  <w:num w:numId="10">
    <w:abstractNumId w:val="45"/>
  </w:num>
  <w:num w:numId="11">
    <w:abstractNumId w:val="20"/>
  </w:num>
  <w:num w:numId="12">
    <w:abstractNumId w:val="33"/>
  </w:num>
  <w:num w:numId="13">
    <w:abstractNumId w:val="2"/>
  </w:num>
  <w:num w:numId="14">
    <w:abstractNumId w:val="36"/>
  </w:num>
  <w:num w:numId="15">
    <w:abstractNumId w:val="1"/>
  </w:num>
  <w:num w:numId="16">
    <w:abstractNumId w:val="30"/>
  </w:num>
  <w:num w:numId="17">
    <w:abstractNumId w:val="0"/>
  </w:num>
  <w:num w:numId="18">
    <w:abstractNumId w:val="43"/>
  </w:num>
  <w:num w:numId="19">
    <w:abstractNumId w:val="24"/>
  </w:num>
  <w:num w:numId="20">
    <w:abstractNumId w:val="44"/>
  </w:num>
  <w:num w:numId="21">
    <w:abstractNumId w:val="11"/>
  </w:num>
  <w:num w:numId="22">
    <w:abstractNumId w:val="6"/>
  </w:num>
  <w:num w:numId="23">
    <w:abstractNumId w:val="12"/>
  </w:num>
  <w:num w:numId="24">
    <w:abstractNumId w:val="41"/>
  </w:num>
  <w:num w:numId="25">
    <w:abstractNumId w:val="23"/>
  </w:num>
  <w:num w:numId="26">
    <w:abstractNumId w:val="16"/>
  </w:num>
  <w:num w:numId="27">
    <w:abstractNumId w:val="19"/>
  </w:num>
  <w:num w:numId="28">
    <w:abstractNumId w:val="14"/>
  </w:num>
  <w:num w:numId="29">
    <w:abstractNumId w:val="31"/>
  </w:num>
  <w:num w:numId="30">
    <w:abstractNumId w:val="40"/>
  </w:num>
  <w:num w:numId="31">
    <w:abstractNumId w:val="22"/>
  </w:num>
  <w:num w:numId="32">
    <w:abstractNumId w:val="28"/>
  </w:num>
  <w:num w:numId="33">
    <w:abstractNumId w:val="29"/>
  </w:num>
  <w:num w:numId="34">
    <w:abstractNumId w:val="18"/>
  </w:num>
  <w:num w:numId="35">
    <w:abstractNumId w:val="9"/>
  </w:num>
  <w:num w:numId="36">
    <w:abstractNumId w:val="4"/>
  </w:num>
  <w:num w:numId="37">
    <w:abstractNumId w:val="17"/>
  </w:num>
  <w:num w:numId="38">
    <w:abstractNumId w:val="27"/>
  </w:num>
  <w:num w:numId="39">
    <w:abstractNumId w:val="34"/>
  </w:num>
  <w:num w:numId="40">
    <w:abstractNumId w:val="25"/>
  </w:num>
  <w:num w:numId="41">
    <w:abstractNumId w:val="15"/>
  </w:num>
  <w:num w:numId="42">
    <w:abstractNumId w:val="35"/>
  </w:num>
  <w:num w:numId="43">
    <w:abstractNumId w:val="26"/>
  </w:num>
  <w:num w:numId="44">
    <w:abstractNumId w:val="37"/>
  </w:num>
  <w:num w:numId="45">
    <w:abstractNumId w:val="39"/>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567"/>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990"/>
    <w:rsid w:val="0046079B"/>
    <w:rsid w:val="00695DDB"/>
    <w:rsid w:val="00A07990"/>
    <w:rsid w:val="00A87829"/>
    <w:rsid w:val="00B95898"/>
    <w:rsid w:val="00E13745"/>
    <w:rsid w:val="00E226B3"/>
    <w:rsid w:val="00FA47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0067C1-119D-49A6-B3E7-C387D303D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標楷體" w:hAnsi="Times New Roman" w:cs="Mangal"/>
        <w:kern w:val="3"/>
        <w:sz w:val="28"/>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
    <w:name w:val="heading 1"/>
    <w:basedOn w:val="Heading"/>
    <w:next w:val="Textbody"/>
    <w:pPr>
      <w:spacing w:line="240" w:lineRule="auto"/>
      <w:outlineLvl w:val="0"/>
    </w:pPr>
    <w:rPr>
      <w:bCs/>
      <w:sz w:val="32"/>
    </w:rPr>
  </w:style>
  <w:style w:type="paragraph" w:styleId="2">
    <w:name w:val="heading 2"/>
    <w:basedOn w:val="Heading"/>
    <w:next w:val="Textbody"/>
    <w:pPr>
      <w:spacing w:line="240" w:lineRule="auto"/>
      <w:outlineLvl w:val="1"/>
    </w:pPr>
    <w:rPr>
      <w:bCs/>
      <w:sz w:val="32"/>
    </w:rPr>
  </w:style>
  <w:style w:type="paragraph" w:styleId="3">
    <w:name w:val="heading 3"/>
    <w:basedOn w:val="Heading"/>
    <w:next w:val="Textbody"/>
    <w:pPr>
      <w:spacing w:line="240" w:lineRule="auto"/>
      <w:outlineLvl w:val="2"/>
    </w:pPr>
    <w:rPr>
      <w:bCs/>
      <w:sz w:val="32"/>
    </w:rPr>
  </w:style>
  <w:style w:type="paragraph" w:styleId="4">
    <w:name w:val="heading 4"/>
    <w:basedOn w:val="Heading"/>
    <w:next w:val="Textbody"/>
    <w:pPr>
      <w:spacing w:line="240" w:lineRule="auto"/>
      <w:outlineLvl w:val="3"/>
    </w:pPr>
    <w:rPr>
      <w:bCs/>
      <w:iCs/>
      <w:sz w:val="32"/>
    </w:rPr>
  </w:style>
  <w:style w:type="paragraph" w:styleId="5">
    <w:name w:val="heading 5"/>
    <w:basedOn w:val="Heading"/>
    <w:next w:val="Textbody"/>
    <w:pPr>
      <w:spacing w:line="240" w:lineRule="auto"/>
      <w:outlineLvl w:val="4"/>
    </w:pPr>
    <w:rPr>
      <w:bCs/>
      <w:sz w:val="32"/>
    </w:rPr>
  </w:style>
  <w:style w:type="paragraph" w:styleId="6">
    <w:name w:val="heading 6"/>
    <w:basedOn w:val="Heading"/>
    <w:next w:val="Textbody"/>
    <w:pPr>
      <w:spacing w:line="240" w:lineRule="auto"/>
      <w:outlineLvl w:val="5"/>
    </w:pPr>
    <w:rPr>
      <w:bCs/>
      <w:iCs/>
      <w:sz w:val="32"/>
    </w:rPr>
  </w:style>
  <w:style w:type="paragraph" w:styleId="7">
    <w:name w:val="heading 7"/>
    <w:basedOn w:val="Heading"/>
    <w:next w:val="Textbody"/>
    <w:pPr>
      <w:spacing w:before="60" w:after="60"/>
      <w:outlineLvl w:val="6"/>
    </w:pPr>
    <w:rPr>
      <w:bCs/>
    </w:rPr>
  </w:style>
  <w:style w:type="paragraph" w:styleId="8">
    <w:name w:val="heading 8"/>
    <w:basedOn w:val="Heading"/>
    <w:next w:val="Textbody"/>
    <w:pPr>
      <w:spacing w:before="60" w:after="60"/>
      <w:outlineLvl w:val="7"/>
    </w:pPr>
    <w:rPr>
      <w:bCs/>
      <w:i/>
      <w:iCs/>
    </w:rPr>
  </w:style>
  <w:style w:type="paragraph" w:styleId="9">
    <w:name w:val="heading 9"/>
    <w:basedOn w:val="Heading"/>
    <w:next w:val="Textbody"/>
    <w:pPr>
      <w:spacing w:before="60" w:after="60"/>
      <w:outlineLvl w:val="8"/>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wordWrap w:val="0"/>
      <w:overflowPunct w:val="0"/>
      <w:autoSpaceDE w:val="0"/>
      <w:jc w:val="both"/>
    </w:pPr>
  </w:style>
  <w:style w:type="paragraph" w:customStyle="1" w:styleId="Heading">
    <w:name w:val="Heading"/>
    <w:basedOn w:val="Standard"/>
    <w:next w:val="Textbody"/>
    <w:pPr>
      <w:keepNext/>
      <w:spacing w:line="276" w:lineRule="auto"/>
    </w:pPr>
    <w:rPr>
      <w:rFonts w:cs="Tahoma"/>
      <w:b/>
      <w:szCs w:val="28"/>
    </w:rPr>
  </w:style>
  <w:style w:type="paragraph" w:customStyle="1" w:styleId="Textbody">
    <w:name w:val="Text body"/>
    <w:basedOn w:val="Standard"/>
    <w:rPr>
      <w:sz w:val="32"/>
    </w:rPr>
  </w:style>
  <w:style w:type="paragraph" w:styleId="a3">
    <w:name w:val="List"/>
    <w:basedOn w:val="Textbody"/>
    <w:rPr>
      <w:rFonts w:cs="Tahoma"/>
      <w:sz w:val="28"/>
    </w:rPr>
  </w:style>
  <w:style w:type="paragraph" w:styleId="a4">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12PT--">
    <w:name w:val="12PT -- 對齊邊線"/>
    <w:basedOn w:val="Textbody"/>
    <w:pPr>
      <w:spacing w:line="400" w:lineRule="exact"/>
    </w:pPr>
    <w:rPr>
      <w:sz w:val="24"/>
    </w:rPr>
  </w:style>
  <w:style w:type="paragraph" w:customStyle="1" w:styleId="14PT--">
    <w:name w:val="14PT -- 對齊邊線"/>
    <w:basedOn w:val="Textbody"/>
    <w:rPr>
      <w:sz w:val="28"/>
    </w:rPr>
  </w:style>
  <w:style w:type="paragraph" w:customStyle="1" w:styleId="Quotations">
    <w:name w:val="Quotations"/>
    <w:basedOn w:val="Standard"/>
    <w:pPr>
      <w:spacing w:after="283"/>
      <w:ind w:left="567" w:right="567"/>
    </w:pPr>
  </w:style>
  <w:style w:type="paragraph" w:styleId="a5">
    <w:name w:val="Title"/>
    <w:basedOn w:val="Heading"/>
    <w:next w:val="Textbody"/>
    <w:pPr>
      <w:jc w:val="center"/>
    </w:pPr>
    <w:rPr>
      <w:bCs/>
      <w:sz w:val="56"/>
      <w:szCs w:val="56"/>
    </w:rPr>
  </w:style>
  <w:style w:type="paragraph" w:styleId="a6">
    <w:name w:val="Subtitle"/>
    <w:basedOn w:val="Heading"/>
    <w:next w:val="Textbody"/>
    <w:pPr>
      <w:spacing w:before="60" w:after="120"/>
      <w:jc w:val="center"/>
    </w:pPr>
    <w:rPr>
      <w:sz w:val="36"/>
      <w:szCs w:val="36"/>
    </w:rPr>
  </w:style>
  <w:style w:type="paragraph" w:customStyle="1" w:styleId="16PT--">
    <w:name w:val="16PT -- 對齊邊線"/>
    <w:basedOn w:val="Textbody"/>
  </w:style>
  <w:style w:type="paragraph" w:customStyle="1" w:styleId="18PT--">
    <w:name w:val="18PT -- 對齊邊線"/>
    <w:basedOn w:val="Textbody"/>
    <w:rPr>
      <w:sz w:val="36"/>
    </w:rPr>
  </w:style>
  <w:style w:type="paragraph" w:customStyle="1" w:styleId="12PT--1">
    <w:name w:val="12PT -- 邊線縮1字"/>
    <w:basedOn w:val="Textbody"/>
    <w:pPr>
      <w:spacing w:line="403" w:lineRule="exact"/>
      <w:ind w:left="244"/>
    </w:pPr>
    <w:rPr>
      <w:sz w:val="24"/>
    </w:rPr>
  </w:style>
  <w:style w:type="paragraph" w:customStyle="1" w:styleId="12PT--2">
    <w:name w:val="12PT -- 邊線縮2字"/>
    <w:basedOn w:val="Textbody"/>
    <w:pPr>
      <w:spacing w:line="403" w:lineRule="exact"/>
      <w:ind w:left="482"/>
    </w:pPr>
    <w:rPr>
      <w:sz w:val="24"/>
    </w:rPr>
  </w:style>
  <w:style w:type="paragraph" w:customStyle="1" w:styleId="12PT--20">
    <w:name w:val="12PT -- 對齊邊線  首字縮2字"/>
    <w:basedOn w:val="12PT--"/>
    <w:pPr>
      <w:ind w:firstLine="482"/>
    </w:pPr>
  </w:style>
  <w:style w:type="paragraph" w:customStyle="1" w:styleId="12PT--21">
    <w:name w:val="12PT -- 對齊邊線  首字突2字"/>
    <w:basedOn w:val="12PT--"/>
    <w:pPr>
      <w:ind w:left="482" w:hanging="482"/>
    </w:pPr>
  </w:style>
  <w:style w:type="paragraph" w:customStyle="1" w:styleId="12PT--12">
    <w:name w:val="12PT -- 邊線縮1字 首字突2字"/>
    <w:basedOn w:val="12PT--1"/>
    <w:pPr>
      <w:ind w:left="726" w:hanging="482"/>
    </w:pPr>
  </w:style>
  <w:style w:type="paragraph" w:customStyle="1" w:styleId="12PT--120">
    <w:name w:val="12PT -- 邊線縮1字 首字縮2字"/>
    <w:basedOn w:val="12PT--1"/>
    <w:pPr>
      <w:ind w:firstLine="482"/>
    </w:pPr>
  </w:style>
  <w:style w:type="paragraph" w:customStyle="1" w:styleId="12PT--22">
    <w:name w:val="12PT -- 邊線縮2字 首字突2字"/>
    <w:basedOn w:val="12PT--2"/>
    <w:pPr>
      <w:ind w:left="964" w:hanging="482"/>
    </w:pPr>
  </w:style>
  <w:style w:type="paragraph" w:customStyle="1" w:styleId="12PT--220">
    <w:name w:val="12PT -- 邊線縮2字 首字縮2字"/>
    <w:basedOn w:val="12PT--2"/>
    <w:pPr>
      <w:ind w:firstLine="482"/>
    </w:pPr>
  </w:style>
  <w:style w:type="paragraph" w:customStyle="1" w:styleId="14PT--2">
    <w:name w:val="14PT -- 對齊邊線 首字突2字"/>
    <w:basedOn w:val="14PT--"/>
    <w:pPr>
      <w:ind w:left="567" w:hanging="567"/>
    </w:pPr>
  </w:style>
  <w:style w:type="paragraph" w:customStyle="1" w:styleId="14PT--20">
    <w:name w:val="14PT -- 對齊邊線 首字縮2字"/>
    <w:basedOn w:val="14PT--"/>
    <w:pPr>
      <w:ind w:firstLine="567"/>
    </w:pPr>
  </w:style>
  <w:style w:type="paragraph" w:customStyle="1" w:styleId="14PT--1">
    <w:name w:val="14PT -- 邊線縮1字"/>
    <w:basedOn w:val="Textbody"/>
    <w:pPr>
      <w:ind w:left="283"/>
    </w:pPr>
    <w:rPr>
      <w:sz w:val="28"/>
    </w:rPr>
  </w:style>
  <w:style w:type="paragraph" w:customStyle="1" w:styleId="14PT--12">
    <w:name w:val="14PT -- 邊線縮1字 首字突2字"/>
    <w:basedOn w:val="14PT--1"/>
    <w:pPr>
      <w:ind w:left="850" w:hanging="567"/>
    </w:pPr>
  </w:style>
  <w:style w:type="paragraph" w:customStyle="1" w:styleId="14PT--120">
    <w:name w:val="14PT -- 邊線縮1字 首字縮2字"/>
    <w:basedOn w:val="14PT--1"/>
    <w:pPr>
      <w:ind w:firstLine="567"/>
    </w:pPr>
  </w:style>
  <w:style w:type="paragraph" w:customStyle="1" w:styleId="14PT--21">
    <w:name w:val="14PT -- 邊線縮2字"/>
    <w:basedOn w:val="Textbody"/>
    <w:pPr>
      <w:ind w:left="567"/>
    </w:pPr>
    <w:rPr>
      <w:sz w:val="28"/>
    </w:rPr>
  </w:style>
  <w:style w:type="paragraph" w:customStyle="1" w:styleId="14PT--22">
    <w:name w:val="14PT -- 邊線縮2字 首字突2字"/>
    <w:basedOn w:val="14PT--21"/>
    <w:pPr>
      <w:ind w:left="1134" w:hanging="567"/>
    </w:pPr>
  </w:style>
  <w:style w:type="paragraph" w:customStyle="1" w:styleId="14PT--220">
    <w:name w:val="14PT -- 邊線縮2字 首字縮2字"/>
    <w:basedOn w:val="14PT--21"/>
    <w:pPr>
      <w:ind w:firstLine="567"/>
    </w:pPr>
  </w:style>
  <w:style w:type="paragraph" w:customStyle="1" w:styleId="10">
    <w:name w:val="無題1"/>
    <w:basedOn w:val="14PT--220"/>
    <w:pPr>
      <w:ind w:left="1134" w:hanging="567"/>
    </w:pPr>
  </w:style>
  <w:style w:type="paragraph" w:customStyle="1" w:styleId="16PT--2">
    <w:name w:val="16PT -- 對齊邊線 首字突2字"/>
    <w:basedOn w:val="16PT--"/>
    <w:pPr>
      <w:ind w:left="646" w:hanging="646"/>
    </w:pPr>
  </w:style>
  <w:style w:type="paragraph" w:customStyle="1" w:styleId="16PT--20">
    <w:name w:val="16PT -- 對齊邊線 首字縮2字"/>
    <w:basedOn w:val="16PT--"/>
    <w:pPr>
      <w:ind w:firstLine="646"/>
    </w:pPr>
  </w:style>
  <w:style w:type="paragraph" w:customStyle="1" w:styleId="16PT--1">
    <w:name w:val="16PT -- 邊線縮1字"/>
    <w:basedOn w:val="Textbody"/>
    <w:pPr>
      <w:ind w:left="323"/>
    </w:pPr>
  </w:style>
  <w:style w:type="paragraph" w:customStyle="1" w:styleId="16PT--12">
    <w:name w:val="16PT -- 邊線縮1字  首字突2字"/>
    <w:basedOn w:val="16PT--1"/>
    <w:pPr>
      <w:ind w:left="969" w:hanging="646"/>
    </w:pPr>
  </w:style>
  <w:style w:type="paragraph" w:customStyle="1" w:styleId="16PT--120">
    <w:name w:val="16PT -- 邊線縮1字  首字縮2字"/>
    <w:basedOn w:val="16PT--1"/>
    <w:pPr>
      <w:ind w:firstLine="646"/>
    </w:pPr>
  </w:style>
  <w:style w:type="paragraph" w:customStyle="1" w:styleId="16PT--21">
    <w:name w:val="16PT -- 邊線縮2字"/>
    <w:basedOn w:val="Textbody"/>
    <w:pPr>
      <w:ind w:left="646"/>
    </w:pPr>
  </w:style>
  <w:style w:type="paragraph" w:customStyle="1" w:styleId="16PT--22">
    <w:name w:val="16PT -- 邊線縮2字 首字突2字"/>
    <w:basedOn w:val="16PT--21"/>
    <w:pPr>
      <w:ind w:left="1293" w:hanging="646"/>
    </w:pPr>
  </w:style>
  <w:style w:type="paragraph" w:customStyle="1" w:styleId="16PT--220">
    <w:name w:val="16PT -- 邊線縮2字 首字縮2字"/>
    <w:basedOn w:val="16PT--21"/>
    <w:pPr>
      <w:ind w:firstLine="646"/>
    </w:pPr>
  </w:style>
  <w:style w:type="paragraph" w:customStyle="1" w:styleId="18PT--2">
    <w:name w:val="18PT -- 對齊邊線 首字突2字"/>
    <w:basedOn w:val="18PT--"/>
    <w:pPr>
      <w:ind w:left="731" w:hanging="731"/>
    </w:pPr>
  </w:style>
  <w:style w:type="paragraph" w:customStyle="1" w:styleId="18PT--20">
    <w:name w:val="18PT -- 對齊邊線 首字縮2字"/>
    <w:basedOn w:val="18PT--"/>
    <w:pPr>
      <w:ind w:firstLine="731"/>
    </w:pPr>
  </w:style>
  <w:style w:type="paragraph" w:customStyle="1" w:styleId="18PT--1">
    <w:name w:val="18PT -- 邊線縮1字"/>
    <w:basedOn w:val="Textbody"/>
    <w:pPr>
      <w:ind w:left="363"/>
    </w:pPr>
    <w:rPr>
      <w:sz w:val="36"/>
    </w:rPr>
  </w:style>
  <w:style w:type="paragraph" w:customStyle="1" w:styleId="18PT--12">
    <w:name w:val="18PT -- 邊線縮1字 首字突2字"/>
    <w:basedOn w:val="18PT--1"/>
    <w:pPr>
      <w:ind w:left="1094" w:hanging="726"/>
    </w:pPr>
  </w:style>
  <w:style w:type="paragraph" w:customStyle="1" w:styleId="18PT--120">
    <w:name w:val="18PT -- 邊線縮1字 首字縮2字"/>
    <w:basedOn w:val="18PT--1"/>
    <w:pPr>
      <w:ind w:firstLine="731"/>
    </w:pPr>
  </w:style>
  <w:style w:type="paragraph" w:customStyle="1" w:styleId="18PT--21">
    <w:name w:val="18PT -- 邊線縮2字"/>
    <w:basedOn w:val="Textbody"/>
    <w:pPr>
      <w:ind w:left="731"/>
    </w:pPr>
    <w:rPr>
      <w:sz w:val="36"/>
    </w:rPr>
  </w:style>
  <w:style w:type="paragraph" w:customStyle="1" w:styleId="18PT--22">
    <w:name w:val="18PT -- 邊線縮2字 首字突2字"/>
    <w:basedOn w:val="18PT--21"/>
    <w:pPr>
      <w:ind w:left="1457" w:hanging="731"/>
    </w:pPr>
  </w:style>
  <w:style w:type="paragraph" w:customStyle="1" w:styleId="18PT--220">
    <w:name w:val="18PT -- 邊線縮2字 首字縮2字"/>
    <w:basedOn w:val="18PT--21"/>
    <w:pPr>
      <w:ind w:firstLine="731"/>
    </w:pPr>
  </w:style>
  <w:style w:type="paragraph" w:customStyle="1" w:styleId="List1Start">
    <w:name w:val="List 1 Start"/>
    <w:basedOn w:val="a3"/>
    <w:next w:val="List1"/>
    <w:autoRedefine/>
  </w:style>
  <w:style w:type="paragraph" w:customStyle="1" w:styleId="List1">
    <w:name w:val="List 1"/>
    <w:basedOn w:val="a3"/>
    <w:autoRedefine/>
  </w:style>
  <w:style w:type="paragraph" w:customStyle="1" w:styleId="List1End">
    <w:name w:val="List 1 End"/>
    <w:basedOn w:val="a3"/>
    <w:next w:val="List1"/>
  </w:style>
  <w:style w:type="paragraph" w:customStyle="1" w:styleId="List1Cont">
    <w:name w:val="List 1 Cont."/>
    <w:basedOn w:val="a3"/>
  </w:style>
  <w:style w:type="paragraph" w:customStyle="1" w:styleId="PreformattedText">
    <w:name w:val="Preformatted Text"/>
    <w:basedOn w:val="Standard"/>
    <w:autoRedefine/>
    <w:rPr>
      <w:rFonts w:cs="Liberation Mono"/>
      <w:szCs w:val="20"/>
    </w:rPr>
  </w:style>
  <w:style w:type="paragraph" w:customStyle="1" w:styleId="TableContents">
    <w:name w:val="Table Contents"/>
    <w:basedOn w:val="Standard"/>
    <w:pPr>
      <w:suppressLineNumbers/>
    </w:pPr>
  </w:style>
  <w:style w:type="paragraph" w:customStyle="1" w:styleId="Table">
    <w:name w:val="Table"/>
    <w:basedOn w:val="a4"/>
    <w:pPr>
      <w:spacing w:before="0" w:after="0"/>
    </w:pPr>
  </w:style>
  <w:style w:type="paragraph" w:customStyle="1" w:styleId="Tableindex1">
    <w:name w:val="Table index 1"/>
    <w:basedOn w:val="Index"/>
    <w:pPr>
      <w:tabs>
        <w:tab w:val="right" w:leader="dot" w:pos="9638"/>
      </w:tabs>
    </w:pPr>
  </w:style>
  <w:style w:type="paragraph" w:customStyle="1" w:styleId="Tableindexheading">
    <w:name w:val="Table index heading"/>
    <w:basedOn w:val="Heading"/>
    <w:pPr>
      <w:suppressLineNumbers/>
      <w:spacing w:line="240" w:lineRule="auto"/>
    </w:pPr>
    <w:rPr>
      <w:bCs/>
      <w:szCs w:val="32"/>
    </w:rPr>
  </w:style>
  <w:style w:type="paragraph" w:customStyle="1" w:styleId="TableHeading">
    <w:name w:val="Table Heading"/>
    <w:basedOn w:val="TableContents"/>
    <w:pPr>
      <w:jc w:val="center"/>
    </w:pPr>
    <w:rPr>
      <w:b/>
      <w:bCs/>
    </w:rPr>
  </w:style>
  <w:style w:type="paragraph" w:styleId="20">
    <w:name w:val="List 2"/>
    <w:basedOn w:val="a3"/>
    <w:pPr>
      <w:spacing w:after="120"/>
      <w:ind w:left="720" w:hanging="360"/>
    </w:pPr>
  </w:style>
  <w:style w:type="paragraph" w:customStyle="1" w:styleId="List2Start">
    <w:name w:val="List 2 Start"/>
    <w:basedOn w:val="a3"/>
    <w:next w:val="20"/>
    <w:pPr>
      <w:spacing w:before="240" w:after="120"/>
      <w:ind w:left="720" w:hanging="360"/>
    </w:pPr>
  </w:style>
  <w:style w:type="paragraph" w:customStyle="1" w:styleId="Numbering1">
    <w:name w:val="Numbering 1"/>
    <w:basedOn w:val="a3"/>
    <w:pPr>
      <w:spacing w:after="120"/>
      <w:ind w:left="360" w:hanging="360"/>
    </w:pPr>
  </w:style>
  <w:style w:type="paragraph" w:customStyle="1" w:styleId="Numbering1Start">
    <w:name w:val="Numbering 1 Start"/>
    <w:basedOn w:val="a3"/>
    <w:next w:val="Numbering1"/>
    <w:pPr>
      <w:spacing w:before="240" w:after="120"/>
      <w:ind w:left="360" w:hanging="360"/>
    </w:pPr>
  </w:style>
  <w:style w:type="paragraph" w:customStyle="1" w:styleId="List2End">
    <w:name w:val="List 2 End"/>
    <w:basedOn w:val="a3"/>
    <w:next w:val="20"/>
    <w:pPr>
      <w:spacing w:after="240"/>
      <w:ind w:left="720" w:hanging="360"/>
    </w:pPr>
  </w:style>
  <w:style w:type="paragraph" w:customStyle="1" w:styleId="List2Cont">
    <w:name w:val="List 2 Cont."/>
    <w:basedOn w:val="a3"/>
    <w:pPr>
      <w:spacing w:after="120"/>
      <w:ind w:left="720"/>
    </w:pPr>
  </w:style>
  <w:style w:type="paragraph" w:styleId="30">
    <w:name w:val="List 3"/>
    <w:basedOn w:val="a3"/>
    <w:pPr>
      <w:spacing w:after="120"/>
      <w:ind w:left="1080" w:hanging="360"/>
    </w:pPr>
  </w:style>
  <w:style w:type="paragraph" w:customStyle="1" w:styleId="List3Start">
    <w:name w:val="List 3 Start"/>
    <w:basedOn w:val="a3"/>
    <w:next w:val="30"/>
    <w:pPr>
      <w:spacing w:before="240" w:after="120"/>
      <w:ind w:left="1080" w:hanging="360"/>
    </w:pPr>
  </w:style>
  <w:style w:type="paragraph" w:customStyle="1" w:styleId="List3End">
    <w:name w:val="List 3 End"/>
    <w:basedOn w:val="a3"/>
    <w:next w:val="30"/>
    <w:pPr>
      <w:spacing w:after="240"/>
      <w:ind w:left="1080" w:hanging="360"/>
    </w:pPr>
  </w:style>
  <w:style w:type="paragraph" w:customStyle="1" w:styleId="List3Cont">
    <w:name w:val="List 3 Cont."/>
    <w:basedOn w:val="a3"/>
    <w:pPr>
      <w:spacing w:after="120"/>
      <w:ind w:left="1080"/>
    </w:pPr>
  </w:style>
  <w:style w:type="paragraph" w:styleId="40">
    <w:name w:val="List 4"/>
    <w:basedOn w:val="a3"/>
    <w:pPr>
      <w:spacing w:after="120"/>
      <w:ind w:left="1440" w:hanging="360"/>
    </w:pPr>
  </w:style>
  <w:style w:type="paragraph" w:customStyle="1" w:styleId="List4Start">
    <w:name w:val="List 4 Start"/>
    <w:basedOn w:val="a3"/>
    <w:next w:val="40"/>
    <w:pPr>
      <w:spacing w:before="240" w:after="120"/>
      <w:ind w:left="1440" w:hanging="360"/>
    </w:pPr>
  </w:style>
  <w:style w:type="paragraph" w:customStyle="1" w:styleId="List4End">
    <w:name w:val="List 4 End"/>
    <w:basedOn w:val="a3"/>
    <w:next w:val="40"/>
    <w:pPr>
      <w:spacing w:after="240"/>
      <w:ind w:left="1440" w:hanging="360"/>
    </w:pPr>
  </w:style>
  <w:style w:type="paragraph" w:customStyle="1" w:styleId="List4Cont">
    <w:name w:val="List 4 Cont."/>
    <w:basedOn w:val="a3"/>
    <w:pPr>
      <w:spacing w:after="120"/>
      <w:ind w:left="1440"/>
    </w:pPr>
  </w:style>
  <w:style w:type="paragraph" w:styleId="50">
    <w:name w:val="List 5"/>
    <w:basedOn w:val="a3"/>
    <w:pPr>
      <w:spacing w:after="120"/>
      <w:ind w:left="1800" w:hanging="360"/>
    </w:pPr>
  </w:style>
  <w:style w:type="paragraph" w:customStyle="1" w:styleId="List5Start">
    <w:name w:val="List 5 Start"/>
    <w:basedOn w:val="a3"/>
    <w:next w:val="50"/>
    <w:pPr>
      <w:spacing w:before="240" w:after="120"/>
      <w:ind w:left="1800" w:hanging="360"/>
    </w:pPr>
  </w:style>
  <w:style w:type="paragraph" w:customStyle="1" w:styleId="List5End">
    <w:name w:val="List 5 End"/>
    <w:basedOn w:val="a3"/>
    <w:next w:val="50"/>
    <w:pPr>
      <w:spacing w:after="240"/>
      <w:ind w:left="1800" w:hanging="360"/>
    </w:pPr>
  </w:style>
  <w:style w:type="paragraph" w:customStyle="1" w:styleId="List5Cont">
    <w:name w:val="List 5 Cont."/>
    <w:basedOn w:val="a3"/>
    <w:pPr>
      <w:spacing w:after="120"/>
      <w:ind w:left="1800"/>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UserIndexHeading">
    <w:name w:val="User Index Heading"/>
    <w:basedOn w:val="Heading"/>
    <w:pPr>
      <w:suppressLineNumbers/>
    </w:pPr>
    <w:rPr>
      <w:bCs/>
      <w:sz w:val="32"/>
      <w:szCs w:val="32"/>
    </w:rPr>
  </w:style>
  <w:style w:type="paragraph" w:customStyle="1" w:styleId="Numbering1End">
    <w:name w:val="Numbering 1 End"/>
    <w:basedOn w:val="a3"/>
    <w:next w:val="Numbering1"/>
    <w:pPr>
      <w:spacing w:after="240"/>
      <w:ind w:left="360" w:hanging="360"/>
    </w:pPr>
  </w:style>
  <w:style w:type="paragraph" w:customStyle="1" w:styleId="Numbering1Cont">
    <w:name w:val="Numbering 1 Cont."/>
    <w:basedOn w:val="a3"/>
    <w:pPr>
      <w:spacing w:after="120"/>
      <w:ind w:left="360"/>
    </w:pPr>
  </w:style>
  <w:style w:type="paragraph" w:customStyle="1" w:styleId="Numbering2">
    <w:name w:val="Numbering 2"/>
    <w:basedOn w:val="a3"/>
    <w:pPr>
      <w:spacing w:after="120"/>
      <w:ind w:left="720" w:hanging="360"/>
    </w:pPr>
  </w:style>
  <w:style w:type="paragraph" w:customStyle="1" w:styleId="Numbering2Start">
    <w:name w:val="Numbering 2 Start"/>
    <w:basedOn w:val="a3"/>
    <w:next w:val="Numbering2"/>
    <w:pPr>
      <w:spacing w:before="240" w:after="120"/>
      <w:ind w:left="720" w:hanging="360"/>
    </w:pPr>
  </w:style>
  <w:style w:type="paragraph" w:customStyle="1" w:styleId="Numbering2End">
    <w:name w:val="Numbering 2 End"/>
    <w:basedOn w:val="a3"/>
    <w:next w:val="Numbering2"/>
    <w:pPr>
      <w:spacing w:after="240"/>
      <w:ind w:left="720" w:hanging="360"/>
    </w:pPr>
  </w:style>
  <w:style w:type="paragraph" w:customStyle="1" w:styleId="Numbering2Cont">
    <w:name w:val="Numbering 2 Cont."/>
    <w:basedOn w:val="a3"/>
    <w:pPr>
      <w:spacing w:after="120"/>
      <w:ind w:left="720"/>
    </w:pPr>
  </w:style>
  <w:style w:type="paragraph" w:customStyle="1" w:styleId="Numbering3">
    <w:name w:val="Numbering 3"/>
    <w:basedOn w:val="a3"/>
    <w:pPr>
      <w:spacing w:after="120"/>
      <w:ind w:left="1080" w:hanging="360"/>
    </w:pPr>
  </w:style>
  <w:style w:type="paragraph" w:customStyle="1" w:styleId="Numbering3Start">
    <w:name w:val="Numbering 3 Start"/>
    <w:basedOn w:val="a3"/>
    <w:next w:val="Numbering3"/>
    <w:pPr>
      <w:spacing w:before="240" w:after="120"/>
      <w:ind w:left="1080" w:hanging="360"/>
    </w:pPr>
  </w:style>
  <w:style w:type="paragraph" w:customStyle="1" w:styleId="Numbering3End">
    <w:name w:val="Numbering 3 End"/>
    <w:basedOn w:val="a3"/>
    <w:next w:val="Numbering3"/>
    <w:pPr>
      <w:spacing w:after="240"/>
      <w:ind w:left="1080" w:hanging="360"/>
    </w:pPr>
  </w:style>
  <w:style w:type="paragraph" w:customStyle="1" w:styleId="Numbering3Cont">
    <w:name w:val="Numbering 3 Cont."/>
    <w:basedOn w:val="a3"/>
    <w:pPr>
      <w:spacing w:after="120"/>
      <w:ind w:left="1080"/>
    </w:pPr>
  </w:style>
  <w:style w:type="paragraph" w:customStyle="1" w:styleId="Numbering4">
    <w:name w:val="Numbering 4"/>
    <w:basedOn w:val="a3"/>
    <w:pPr>
      <w:spacing w:after="120"/>
      <w:ind w:left="1440" w:hanging="360"/>
    </w:pPr>
  </w:style>
  <w:style w:type="paragraph" w:customStyle="1" w:styleId="Numbering4Start">
    <w:name w:val="Numbering 4 Start"/>
    <w:basedOn w:val="a3"/>
    <w:next w:val="Numbering4"/>
    <w:pPr>
      <w:spacing w:before="240" w:after="120"/>
      <w:ind w:left="1440" w:hanging="360"/>
    </w:pPr>
  </w:style>
  <w:style w:type="paragraph" w:customStyle="1" w:styleId="Numbering4End">
    <w:name w:val="Numbering 4 End"/>
    <w:basedOn w:val="a3"/>
    <w:next w:val="Numbering4"/>
    <w:pPr>
      <w:spacing w:after="240"/>
      <w:ind w:left="1440" w:hanging="360"/>
    </w:pPr>
  </w:style>
  <w:style w:type="paragraph" w:customStyle="1" w:styleId="Numbering4Cont">
    <w:name w:val="Numbering 4 Cont."/>
    <w:basedOn w:val="a3"/>
    <w:pPr>
      <w:spacing w:after="120"/>
      <w:ind w:left="1440"/>
    </w:pPr>
  </w:style>
  <w:style w:type="paragraph" w:customStyle="1" w:styleId="Numbering5">
    <w:name w:val="Numbering 5"/>
    <w:basedOn w:val="a3"/>
    <w:pPr>
      <w:spacing w:after="120"/>
      <w:ind w:left="1800" w:hanging="360"/>
    </w:pPr>
  </w:style>
  <w:style w:type="paragraph" w:customStyle="1" w:styleId="Numbering5Start">
    <w:name w:val="Numbering 5 Start"/>
    <w:basedOn w:val="a3"/>
    <w:next w:val="Numbering5"/>
    <w:pPr>
      <w:spacing w:before="240" w:after="120"/>
      <w:ind w:left="1800" w:hanging="360"/>
    </w:pPr>
  </w:style>
  <w:style w:type="paragraph" w:customStyle="1" w:styleId="Numbering5End">
    <w:name w:val="Numbering 5 End"/>
    <w:basedOn w:val="a3"/>
    <w:next w:val="Numbering5"/>
    <w:pPr>
      <w:spacing w:after="240"/>
      <w:ind w:left="1800" w:hanging="360"/>
    </w:pPr>
  </w:style>
  <w:style w:type="paragraph" w:customStyle="1" w:styleId="Numbering5Cont">
    <w:name w:val="Numbering 5 Cont."/>
    <w:basedOn w:val="a3"/>
    <w:pPr>
      <w:spacing w:after="120"/>
      <w:ind w:left="1800"/>
    </w:pPr>
  </w:style>
  <w:style w:type="paragraph" w:customStyle="1" w:styleId="Objectindex1">
    <w:name w:val="Object index 1"/>
    <w:basedOn w:val="Index"/>
    <w:pPr>
      <w:tabs>
        <w:tab w:val="right" w:leader="dot" w:pos="9638"/>
      </w:tabs>
    </w:pPr>
  </w:style>
  <w:style w:type="paragraph" w:customStyle="1" w:styleId="Objectindexheading">
    <w:name w:val="Object index heading"/>
    <w:basedOn w:val="Heading"/>
    <w:pPr>
      <w:suppressLineNumbers/>
    </w:pPr>
    <w:rPr>
      <w:bCs/>
      <w:sz w:val="32"/>
      <w:szCs w:val="32"/>
    </w:rPr>
  </w:style>
  <w:style w:type="paragraph" w:styleId="11">
    <w:name w:val="index 1"/>
    <w:basedOn w:val="Index"/>
  </w:style>
  <w:style w:type="paragraph" w:styleId="22">
    <w:name w:val="index 2"/>
    <w:basedOn w:val="Index"/>
    <w:pPr>
      <w:ind w:left="283"/>
    </w:pPr>
  </w:style>
  <w:style w:type="paragraph" w:styleId="32">
    <w:name w:val="index 3"/>
    <w:basedOn w:val="Index"/>
    <w:pPr>
      <w:ind w:left="566"/>
    </w:pPr>
  </w:style>
  <w:style w:type="paragraph" w:customStyle="1" w:styleId="IndexSeparator">
    <w:name w:val="Index Separator"/>
    <w:basedOn w:val="Index"/>
  </w:style>
  <w:style w:type="paragraph" w:styleId="a7">
    <w:name w:val="index heading"/>
    <w:basedOn w:val="Heading"/>
    <w:pPr>
      <w:suppressLineNumbers/>
    </w:pPr>
    <w:rPr>
      <w:bCs/>
      <w:sz w:val="32"/>
      <w:szCs w:val="32"/>
    </w:rPr>
  </w:style>
  <w:style w:type="paragraph" w:customStyle="1" w:styleId="ListContents">
    <w:name w:val="List Contents"/>
    <w:basedOn w:val="Standard"/>
    <w:pPr>
      <w:ind w:left="567"/>
    </w:pPr>
  </w:style>
  <w:style w:type="paragraph" w:customStyle="1" w:styleId="ListHeading">
    <w:name w:val="List Heading"/>
    <w:basedOn w:val="Standard"/>
    <w:next w:val="ListContents"/>
  </w:style>
  <w:style w:type="paragraph" w:customStyle="1" w:styleId="ListIndent">
    <w:name w:val="List Indent"/>
    <w:basedOn w:val="Textbody"/>
    <w:pPr>
      <w:tabs>
        <w:tab w:val="left" w:pos="2835"/>
      </w:tabs>
      <w:ind w:left="2835" w:hanging="2551"/>
    </w:pPr>
  </w:style>
  <w:style w:type="paragraph" w:customStyle="1" w:styleId="Firstlineindent">
    <w:name w:val="First line indent"/>
    <w:basedOn w:val="Textbody"/>
    <w:pPr>
      <w:ind w:firstLine="283"/>
    </w:pPr>
  </w:style>
  <w:style w:type="paragraph" w:customStyle="1" w:styleId="Bibliography1">
    <w:name w:val="Bibliography 1"/>
    <w:basedOn w:val="Index"/>
    <w:pPr>
      <w:tabs>
        <w:tab w:val="right" w:leader="dot" w:pos="9638"/>
      </w:tabs>
    </w:pPr>
  </w:style>
  <w:style w:type="paragraph" w:customStyle="1" w:styleId="BibliographyHeading">
    <w:name w:val="Bibliography Heading"/>
    <w:basedOn w:val="Heading"/>
    <w:pPr>
      <w:suppressLineNumbers/>
    </w:pPr>
    <w:rPr>
      <w:bCs/>
      <w:sz w:val="32"/>
      <w:szCs w:val="32"/>
    </w:rPr>
  </w:style>
  <w:style w:type="paragraph" w:customStyle="1" w:styleId="Illustration">
    <w:name w:val="Illustration"/>
    <w:basedOn w:val="a4"/>
  </w:style>
  <w:style w:type="paragraph" w:customStyle="1" w:styleId="IllustrationIndex1">
    <w:name w:val="Illustration Index 1"/>
    <w:basedOn w:val="Index"/>
    <w:pPr>
      <w:tabs>
        <w:tab w:val="right" w:leader="dot" w:pos="9638"/>
      </w:tabs>
    </w:pPr>
  </w:style>
  <w:style w:type="paragraph" w:customStyle="1" w:styleId="IllustrationIndexHeading">
    <w:name w:val="Illustration Index Heading"/>
    <w:basedOn w:val="Heading"/>
    <w:pPr>
      <w:suppressLineNumbers/>
    </w:pPr>
    <w:rPr>
      <w:bCs/>
      <w:sz w:val="32"/>
      <w:szCs w:val="32"/>
    </w:rPr>
  </w:style>
  <w:style w:type="paragraph" w:styleId="a8">
    <w:name w:val="Salutation"/>
    <w:basedOn w:val="Standard"/>
    <w:pPr>
      <w:suppressLineNumbers/>
    </w:pPr>
  </w:style>
  <w:style w:type="paragraph" w:styleId="a9">
    <w:name w:val="Signature"/>
    <w:basedOn w:val="Standard"/>
    <w:pPr>
      <w:suppressLineNumbers/>
    </w:pPr>
  </w:style>
  <w:style w:type="paragraph" w:customStyle="1" w:styleId="Drawing">
    <w:name w:val="Drawing"/>
    <w:basedOn w:val="a4"/>
  </w:style>
  <w:style w:type="paragraph" w:customStyle="1" w:styleId="Hangingindent">
    <w:name w:val="Hanging indent"/>
    <w:basedOn w:val="Textbody"/>
    <w:pPr>
      <w:tabs>
        <w:tab w:val="left" w:pos="567"/>
      </w:tabs>
      <w:ind w:left="567" w:hanging="283"/>
    </w:pPr>
  </w:style>
  <w:style w:type="paragraph" w:customStyle="1" w:styleId="Textbodyindent">
    <w:name w:val="Text body indent"/>
    <w:basedOn w:val="Textbody"/>
    <w:pPr>
      <w:ind w:left="283"/>
    </w:pPr>
  </w:style>
  <w:style w:type="paragraph" w:customStyle="1" w:styleId="Marginalia">
    <w:name w:val="Marginalia"/>
    <w:basedOn w:val="Textbody"/>
    <w:pPr>
      <w:ind w:left="2268"/>
    </w:pPr>
  </w:style>
  <w:style w:type="paragraph" w:customStyle="1" w:styleId="HorizontalLine">
    <w:name w:val="Horizontal Line"/>
    <w:basedOn w:val="Standard"/>
    <w:next w:val="Textbody"/>
    <w:pPr>
      <w:suppressLineNumbers/>
      <w:spacing w:after="283"/>
    </w:pPr>
    <w:rPr>
      <w:sz w:val="12"/>
      <w:szCs w:val="12"/>
    </w:rPr>
  </w:style>
  <w:style w:type="paragraph" w:customStyle="1" w:styleId="Footerright">
    <w:name w:val="Footer right"/>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Endnote">
    <w:name w:val="Endnote"/>
    <w:basedOn w:val="Standard"/>
    <w:pPr>
      <w:suppressLineNumbers/>
      <w:ind w:left="339" w:hanging="339"/>
    </w:pPr>
    <w:rPr>
      <w:sz w:val="20"/>
      <w:szCs w:val="20"/>
    </w:rPr>
  </w:style>
  <w:style w:type="paragraph" w:styleId="aa">
    <w:name w:val="footer"/>
    <w:basedOn w:val="Standard"/>
    <w:pPr>
      <w:suppressLineNumbers/>
      <w:tabs>
        <w:tab w:val="center" w:pos="4819"/>
        <w:tab w:val="right" w:pos="9638"/>
      </w:tabs>
      <w:jc w:val="center"/>
    </w:pPr>
    <w:rPr>
      <w:sz w:val="24"/>
    </w:rPr>
  </w:style>
  <w:style w:type="paragraph" w:styleId="ab">
    <w:name w:val="header"/>
    <w:basedOn w:val="Standard"/>
    <w:pPr>
      <w:suppressLineNumbers/>
      <w:tabs>
        <w:tab w:val="center" w:pos="4819"/>
        <w:tab w:val="right" w:pos="9638"/>
      </w:tabs>
      <w:jc w:val="center"/>
    </w:pPr>
    <w:rPr>
      <w:sz w:val="36"/>
    </w:rPr>
  </w:style>
  <w:style w:type="paragraph" w:customStyle="1" w:styleId="Framecontents">
    <w:name w:val="Frame contents"/>
    <w:basedOn w:val="Standard"/>
  </w:style>
  <w:style w:type="paragraph" w:customStyle="1" w:styleId="Sender">
    <w:name w:val="Sender"/>
    <w:basedOn w:val="Standard"/>
    <w:pPr>
      <w:suppressLineNumbers/>
      <w:spacing w:after="60"/>
    </w:pPr>
  </w:style>
  <w:style w:type="paragraph" w:customStyle="1" w:styleId="Footnote">
    <w:name w:val="Footnote"/>
    <w:basedOn w:val="Standard"/>
    <w:pPr>
      <w:suppressLineNumbers/>
      <w:ind w:left="339" w:hanging="339"/>
    </w:pPr>
    <w:rPr>
      <w:sz w:val="20"/>
      <w:szCs w:val="20"/>
    </w:rPr>
  </w:style>
  <w:style w:type="paragraph" w:customStyle="1" w:styleId="ContentsHeading">
    <w:name w:val="Contents Heading"/>
    <w:basedOn w:val="Heading"/>
    <w:pPr>
      <w:suppressLineNumbers/>
      <w:spacing w:after="113"/>
      <w:jc w:val="center"/>
    </w:pPr>
    <w:rPr>
      <w:bCs/>
      <w:szCs w:val="32"/>
    </w:rPr>
  </w:style>
  <w:style w:type="paragraph" w:customStyle="1" w:styleId="Text">
    <w:name w:val="Text"/>
    <w:basedOn w:val="a4"/>
  </w:style>
  <w:style w:type="paragraph" w:customStyle="1" w:styleId="Contents1">
    <w:name w:val="Contents 1"/>
    <w:basedOn w:val="Index"/>
    <w:pPr>
      <w:tabs>
        <w:tab w:val="right" w:leader="dot" w:pos="9638"/>
      </w:tabs>
    </w:pPr>
  </w:style>
  <w:style w:type="paragraph" w:customStyle="1" w:styleId="Contents7">
    <w:name w:val="Contents 7"/>
    <w:basedOn w:val="Index"/>
    <w:pPr>
      <w:tabs>
        <w:tab w:val="right" w:leader="dot" w:pos="9638"/>
      </w:tabs>
      <w:ind w:left="1698"/>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customStyle="1" w:styleId="Heading10">
    <w:name w:val="Heading 10"/>
    <w:basedOn w:val="Heading"/>
    <w:next w:val="Textbody"/>
    <w:pPr>
      <w:spacing w:before="60" w:after="60"/>
    </w:pPr>
    <w:rPr>
      <w:bCs/>
    </w:rPr>
  </w:style>
  <w:style w:type="character" w:customStyle="1" w:styleId="NumberingSymbols">
    <w:name w:val="Numbering Symbols"/>
  </w:style>
  <w:style w:type="character" w:customStyle="1" w:styleId="UserEntry">
    <w:name w:val="User Entry"/>
    <w:rPr>
      <w:rFonts w:ascii="Courier New" w:eastAsia="細明體" w:hAnsi="Courier New" w:cs="Courier New"/>
    </w:rPr>
  </w:style>
  <w:style w:type="character" w:customStyle="1" w:styleId="Teletype">
    <w:name w:val="Teletype"/>
    <w:rPr>
      <w:rFonts w:ascii="Courier New" w:eastAsia="細明體" w:hAnsi="Courier New" w:cs="Courier New"/>
    </w:rPr>
  </w:style>
  <w:style w:type="character" w:customStyle="1" w:styleId="Citation">
    <w:name w:val="Citation"/>
    <w:rPr>
      <w:i/>
      <w:iCs/>
    </w:rPr>
  </w:style>
  <w:style w:type="character" w:customStyle="1" w:styleId="Variable">
    <w:name w:val="Variable"/>
    <w:rPr>
      <w:i/>
      <w:iCs/>
    </w:rPr>
  </w:style>
  <w:style w:type="character" w:customStyle="1" w:styleId="SourceText">
    <w:name w:val="Source Text"/>
    <w:rPr>
      <w:rFonts w:ascii="Liberation Mono" w:eastAsia="細明體" w:hAnsi="Liberation Mono" w:cs="Liberation Mono"/>
    </w:rPr>
  </w:style>
  <w:style w:type="character" w:customStyle="1" w:styleId="Definition">
    <w:name w:val="Definition"/>
  </w:style>
  <w:style w:type="character" w:customStyle="1" w:styleId="Rubies">
    <w:name w:val="Rubies"/>
    <w:rPr>
      <w:sz w:val="12"/>
      <w:szCs w:val="12"/>
      <w:u w:val="none"/>
      <w:em w:val="none"/>
    </w:rPr>
  </w:style>
  <w:style w:type="character" w:styleId="ac">
    <w:name w:val="Emphasis"/>
    <w:rPr>
      <w:i/>
      <w:iCs/>
    </w:rPr>
  </w:style>
  <w:style w:type="character" w:customStyle="1" w:styleId="FootnoteSymbol">
    <w:name w:val="Footnote Symbol"/>
  </w:style>
  <w:style w:type="character" w:customStyle="1" w:styleId="Example">
    <w:name w:val="Example"/>
    <w:rPr>
      <w:rFonts w:ascii="Liberation Mono" w:eastAsia="細明體" w:hAnsi="Liberation Mono" w:cs="Liberation Mono"/>
    </w:rPr>
  </w:style>
  <w:style w:type="character" w:customStyle="1" w:styleId="Placeholder">
    <w:name w:val="Placeholder"/>
    <w:rPr>
      <w:smallCaps/>
      <w:color w:val="008080"/>
      <w:u w:val="dotted"/>
    </w:rPr>
  </w:style>
  <w:style w:type="character" w:customStyle="1" w:styleId="BulletSymbols">
    <w:name w:val="Bullet Symbols"/>
    <w:rPr>
      <w:rFonts w:ascii="OpenSymbol" w:eastAsia="OpenSymbol" w:hAnsi="OpenSymbol" w:cs="OpenSymbol"/>
    </w:rPr>
  </w:style>
  <w:style w:type="character" w:customStyle="1" w:styleId="Captioncharacters">
    <w:name w:val="Caption characters"/>
  </w:style>
  <w:style w:type="character" w:customStyle="1" w:styleId="ad">
    <w:name w:val="①Ⓐ  字型"/>
    <w:rPr>
      <w:rFonts w:ascii="MS Mincho" w:eastAsia="MS Mincho" w:hAnsi="MS Mincho" w:cs="MS Mincho"/>
    </w:rPr>
  </w:style>
  <w:style w:type="character" w:customStyle="1" w:styleId="Internetlink">
    <w:name w:val="Internet link"/>
    <w:rPr>
      <w:rFonts w:ascii="標楷體" w:eastAsia="標楷體" w:hAnsi="標楷體" w:cs="標楷體"/>
      <w:color w:val="000080"/>
      <w:u w:val="single"/>
    </w:rPr>
  </w:style>
  <w:style w:type="character" w:customStyle="1" w:styleId="VisitedInternetLink">
    <w:name w:val="Visited Internet Link"/>
    <w:rPr>
      <w:rFonts w:ascii="標楷體" w:eastAsia="標楷體" w:hAnsi="標楷體" w:cs="標楷體"/>
      <w:color w:val="800000"/>
      <w:u w:val="single"/>
    </w:rPr>
  </w:style>
  <w:style w:type="character" w:customStyle="1" w:styleId="Mainindexentry">
    <w:name w:val="Main index entry"/>
    <w:rPr>
      <w:b/>
      <w:bCs/>
    </w:rPr>
  </w:style>
  <w:style w:type="character" w:customStyle="1" w:styleId="16PT">
    <w:name w:val="16PT"/>
    <w:rPr>
      <w:sz w:val="32"/>
    </w:rPr>
  </w:style>
  <w:style w:type="character" w:customStyle="1" w:styleId="12PT">
    <w:name w:val="12PT"/>
    <w:rPr>
      <w:sz w:val="24"/>
    </w:rPr>
  </w:style>
  <w:style w:type="character" w:customStyle="1" w:styleId="14PT">
    <w:name w:val="14PT"/>
  </w:style>
  <w:style w:type="character" w:customStyle="1" w:styleId="18PT">
    <w:name w:val="18PT"/>
    <w:rPr>
      <w:sz w:val="36"/>
    </w:rPr>
  </w:style>
  <w:style w:type="numbering" w:customStyle="1" w:styleId="Numbering11">
    <w:name w:val="Numbering 1_1"/>
    <w:basedOn w:val="a2"/>
    <w:pPr>
      <w:numPr>
        <w:numId w:val="1"/>
      </w:numPr>
    </w:pPr>
  </w:style>
  <w:style w:type="numbering" w:customStyle="1" w:styleId="Numbering21">
    <w:name w:val="Numbering 2_1"/>
    <w:basedOn w:val="a2"/>
    <w:pPr>
      <w:numPr>
        <w:numId w:val="2"/>
      </w:numPr>
    </w:pPr>
  </w:style>
  <w:style w:type="numbering" w:customStyle="1" w:styleId="Numbering31">
    <w:name w:val="Numbering 3_1"/>
    <w:basedOn w:val="a2"/>
    <w:pPr>
      <w:numPr>
        <w:numId w:val="3"/>
      </w:numPr>
    </w:pPr>
  </w:style>
  <w:style w:type="numbering" w:customStyle="1" w:styleId="Numbering41">
    <w:name w:val="Numbering 4_1"/>
    <w:basedOn w:val="a2"/>
    <w:pPr>
      <w:numPr>
        <w:numId w:val="4"/>
      </w:numPr>
    </w:pPr>
  </w:style>
  <w:style w:type="numbering" w:customStyle="1" w:styleId="Numbering51">
    <w:name w:val="Numbering 5_1"/>
    <w:basedOn w:val="a2"/>
    <w:pPr>
      <w:numPr>
        <w:numId w:val="5"/>
      </w:numPr>
    </w:pPr>
  </w:style>
  <w:style w:type="numbering" w:customStyle="1" w:styleId="List11">
    <w:name w:val="List 1_1"/>
    <w:basedOn w:val="a2"/>
    <w:pPr>
      <w:numPr>
        <w:numId w:val="6"/>
      </w:numPr>
    </w:pPr>
  </w:style>
  <w:style w:type="numbering" w:customStyle="1" w:styleId="21">
    <w:name w:val="清單 21"/>
    <w:basedOn w:val="a2"/>
    <w:pPr>
      <w:numPr>
        <w:numId w:val="7"/>
      </w:numPr>
    </w:pPr>
  </w:style>
  <w:style w:type="numbering" w:customStyle="1" w:styleId="31">
    <w:name w:val="清單 31"/>
    <w:basedOn w:val="a2"/>
    <w:pPr>
      <w:numPr>
        <w:numId w:val="8"/>
      </w:numPr>
    </w:pPr>
  </w:style>
  <w:style w:type="numbering" w:customStyle="1" w:styleId="41">
    <w:name w:val="清單 41"/>
    <w:basedOn w:val="a2"/>
    <w:pPr>
      <w:numPr>
        <w:numId w:val="9"/>
      </w:numPr>
    </w:pPr>
  </w:style>
  <w:style w:type="numbering" w:customStyle="1" w:styleId="51">
    <w:name w:val="清單 51"/>
    <w:basedOn w:val="a2"/>
    <w:pPr>
      <w:numPr>
        <w:numId w:val="10"/>
      </w:numPr>
    </w:pPr>
  </w:style>
  <w:style w:type="numbering" w:customStyle="1" w:styleId="12PT--11AA">
    <w:name w:val="編號12PT -- 一、 (一)  1、 (1)  A、 (A)"/>
    <w:basedOn w:val="a2"/>
    <w:pPr>
      <w:numPr>
        <w:numId w:val="11"/>
      </w:numPr>
    </w:pPr>
  </w:style>
  <w:style w:type="numbering" w:customStyle="1" w:styleId="16PT--11AA0">
    <w:name w:val="編號16PT -- 一、  (一)   1、  (1)   A、  (A)"/>
    <w:basedOn w:val="a2"/>
    <w:pPr>
      <w:numPr>
        <w:numId w:val="12"/>
      </w:numPr>
    </w:pPr>
  </w:style>
  <w:style w:type="numbering" w:customStyle="1" w:styleId="14PT--11AA">
    <w:name w:val="編號14PT -- 一、  (一)   1、  (1)   A、  (A)"/>
    <w:basedOn w:val="a2"/>
    <w:pPr>
      <w:numPr>
        <w:numId w:val="13"/>
      </w:numPr>
    </w:pPr>
  </w:style>
  <w:style w:type="numbering" w:customStyle="1" w:styleId="12PT--11AAaa0">
    <w:name w:val="編號12PT -- 1、 (1)  A、 (A)  a、 (a)"/>
    <w:basedOn w:val="a2"/>
    <w:pPr>
      <w:numPr>
        <w:numId w:val="14"/>
      </w:numPr>
    </w:pPr>
  </w:style>
  <w:style w:type="numbering" w:customStyle="1" w:styleId="14PT--11AAaa">
    <w:name w:val="編號14PT -- 1、  (1)   A、  (A)   a、  (a)"/>
    <w:basedOn w:val="a2"/>
    <w:pPr>
      <w:numPr>
        <w:numId w:val="15"/>
      </w:numPr>
    </w:pPr>
  </w:style>
  <w:style w:type="numbering" w:customStyle="1" w:styleId="14PT--1AAa">
    <w:name w:val="編號14PT -- (1)  ①  A.  (A)   Ⓐ  a."/>
    <w:basedOn w:val="a2"/>
    <w:pPr>
      <w:numPr>
        <w:numId w:val="16"/>
      </w:numPr>
    </w:pPr>
  </w:style>
  <w:style w:type="numbering" w:customStyle="1" w:styleId="12PT--11AAa">
    <w:name w:val="編號12PT -- (一)  1、 (1)  A、 (A)  a、"/>
    <w:basedOn w:val="a2"/>
    <w:pPr>
      <w:numPr>
        <w:numId w:val="17"/>
      </w:numPr>
    </w:pPr>
  </w:style>
  <w:style w:type="numbering" w:customStyle="1" w:styleId="16PT--11AAa0">
    <w:name w:val="編號16PT -- (一)   1、  (1)   A、  (A)   a、"/>
    <w:basedOn w:val="a2"/>
    <w:pPr>
      <w:numPr>
        <w:numId w:val="18"/>
      </w:numPr>
    </w:pPr>
  </w:style>
  <w:style w:type="numbering" w:customStyle="1" w:styleId="16PT--11A">
    <w:name w:val="編號16PT -- 壹、  一、  (一)   1、  (1)   A、"/>
    <w:basedOn w:val="a2"/>
    <w:pPr>
      <w:numPr>
        <w:numId w:val="19"/>
      </w:numPr>
    </w:pPr>
  </w:style>
  <w:style w:type="numbering" w:customStyle="1" w:styleId="14PT--11A0">
    <w:name w:val="編號14PT -- 壹、  一、  (一)   1、  (1)   A、"/>
    <w:basedOn w:val="a2"/>
    <w:pPr>
      <w:numPr>
        <w:numId w:val="20"/>
      </w:numPr>
    </w:pPr>
  </w:style>
  <w:style w:type="numbering" w:customStyle="1" w:styleId="14PT--11AAa">
    <w:name w:val="編號14PT -- (一)   1、  (1)   A、  (A)   a、"/>
    <w:basedOn w:val="a2"/>
    <w:pPr>
      <w:numPr>
        <w:numId w:val="21"/>
      </w:numPr>
    </w:pPr>
  </w:style>
  <w:style w:type="numbering" w:customStyle="1" w:styleId="16PT--11AAaa">
    <w:name w:val="編號16PT -- 1、  (1)   A、  (A)   a、 (a)"/>
    <w:basedOn w:val="a2"/>
    <w:pPr>
      <w:numPr>
        <w:numId w:val="22"/>
      </w:numPr>
    </w:pPr>
  </w:style>
  <w:style w:type="numbering" w:customStyle="1" w:styleId="14PT--11AA0">
    <w:name w:val="編號14PT -- 1.  (1)  ①  A.  (A)  Ⓐ"/>
    <w:basedOn w:val="a2"/>
    <w:pPr>
      <w:numPr>
        <w:numId w:val="23"/>
      </w:numPr>
    </w:pPr>
  </w:style>
  <w:style w:type="numbering" w:customStyle="1" w:styleId="14PT--AAaa">
    <w:name w:val="編號14PT -- ①  A.  (A)   Ⓐ  a.   (a)"/>
    <w:basedOn w:val="a2"/>
    <w:pPr>
      <w:numPr>
        <w:numId w:val="24"/>
      </w:numPr>
    </w:pPr>
  </w:style>
  <w:style w:type="numbering" w:customStyle="1" w:styleId="12PT--11AAaa">
    <w:name w:val="編號12PT -- 1.  (1)  A.  (A)  a.  (a)"/>
    <w:basedOn w:val="a2"/>
    <w:pPr>
      <w:numPr>
        <w:numId w:val="25"/>
      </w:numPr>
    </w:pPr>
  </w:style>
  <w:style w:type="numbering" w:customStyle="1" w:styleId="12PT--11A">
    <w:name w:val="編號12PT -- 壹、一、 (一)  1、 (1)  A、"/>
    <w:basedOn w:val="a2"/>
    <w:pPr>
      <w:numPr>
        <w:numId w:val="26"/>
      </w:numPr>
    </w:pPr>
  </w:style>
  <w:style w:type="numbering" w:customStyle="1" w:styleId="12PT--11A0">
    <w:name w:val="編號12PT -- 壹、一、 (一)   1.  (1)   A."/>
    <w:basedOn w:val="a2"/>
    <w:pPr>
      <w:numPr>
        <w:numId w:val="27"/>
      </w:numPr>
    </w:pPr>
  </w:style>
  <w:style w:type="numbering" w:customStyle="1" w:styleId="12PT--11AAa0">
    <w:name w:val="編號12PT -- (一)  1.   (1)  A.   (A)  a."/>
    <w:basedOn w:val="a2"/>
    <w:pPr>
      <w:numPr>
        <w:numId w:val="28"/>
      </w:numPr>
    </w:pPr>
  </w:style>
  <w:style w:type="numbering" w:customStyle="1" w:styleId="12PT--11AA0">
    <w:name w:val="編號12PT -- 一、 (一)  1.   (1)  A.   (A)"/>
    <w:basedOn w:val="a2"/>
    <w:pPr>
      <w:numPr>
        <w:numId w:val="29"/>
      </w:numPr>
    </w:pPr>
  </w:style>
  <w:style w:type="numbering" w:customStyle="1" w:styleId="14PT--11AAaa0">
    <w:name w:val="編號14PT -- 1.   (1)   A.   (A)   a.   (a)"/>
    <w:basedOn w:val="a2"/>
    <w:pPr>
      <w:numPr>
        <w:numId w:val="30"/>
      </w:numPr>
    </w:pPr>
  </w:style>
  <w:style w:type="numbering" w:customStyle="1" w:styleId="14PT--1AAaaa-1">
    <w:name w:val="編號14PT -- (1)  A.  (A)  a.   (a)   (a-1)"/>
    <w:basedOn w:val="a2"/>
    <w:pPr>
      <w:numPr>
        <w:numId w:val="31"/>
      </w:numPr>
    </w:pPr>
  </w:style>
  <w:style w:type="numbering" w:customStyle="1" w:styleId="14PT--11AAa0">
    <w:name w:val="編號14PT -- (一)   1.   (1)   A.   (A)   a."/>
    <w:basedOn w:val="a2"/>
    <w:pPr>
      <w:numPr>
        <w:numId w:val="32"/>
      </w:numPr>
    </w:pPr>
  </w:style>
  <w:style w:type="numbering" w:customStyle="1" w:styleId="14PT--11AA1">
    <w:name w:val="編號14PT -- 一、  (一)   1.   (1)   A.   (A)"/>
    <w:basedOn w:val="a2"/>
    <w:pPr>
      <w:numPr>
        <w:numId w:val="33"/>
      </w:numPr>
    </w:pPr>
  </w:style>
  <w:style w:type="numbering" w:customStyle="1" w:styleId="14PT--11A">
    <w:name w:val="編號14PT -- 壹、  一、  (一)   1.  (1)   A."/>
    <w:basedOn w:val="a2"/>
    <w:pPr>
      <w:numPr>
        <w:numId w:val="34"/>
      </w:numPr>
    </w:pPr>
  </w:style>
  <w:style w:type="numbering" w:customStyle="1" w:styleId="16PT--11AAaa0">
    <w:name w:val="編號16PT -- 1.     (1)   A.   (A)   a.    (a)"/>
    <w:basedOn w:val="a2"/>
    <w:pPr>
      <w:numPr>
        <w:numId w:val="35"/>
      </w:numPr>
    </w:pPr>
  </w:style>
  <w:style w:type="numbering" w:customStyle="1" w:styleId="16PT--11AAa">
    <w:name w:val="編號16PT -- (一)   1.   (1)   A.  (A)   a."/>
    <w:basedOn w:val="a2"/>
    <w:pPr>
      <w:numPr>
        <w:numId w:val="36"/>
      </w:numPr>
    </w:pPr>
  </w:style>
  <w:style w:type="numbering" w:customStyle="1" w:styleId="16PT--11AA">
    <w:name w:val="編號16PT -- 一、  (一)   1.    (1)   A.    (A)"/>
    <w:basedOn w:val="a2"/>
    <w:pPr>
      <w:numPr>
        <w:numId w:val="37"/>
      </w:numPr>
    </w:pPr>
  </w:style>
  <w:style w:type="numbering" w:customStyle="1" w:styleId="16PT--11A0">
    <w:name w:val="編號16PT -- 壹、  一、  (一)   1.    (1)   A."/>
    <w:basedOn w:val="a2"/>
    <w:pPr>
      <w:numPr>
        <w:numId w:val="38"/>
      </w:numPr>
    </w:pPr>
  </w:style>
  <w:style w:type="numbering" w:customStyle="1" w:styleId="18PT--11AAaa0">
    <w:name w:val="編號18PT -- 1、  (1)   A、  (A)   a、 (a)"/>
    <w:basedOn w:val="a2"/>
    <w:pPr>
      <w:numPr>
        <w:numId w:val="39"/>
      </w:numPr>
    </w:pPr>
  </w:style>
  <w:style w:type="numbering" w:customStyle="1" w:styleId="18PT--11AAaa">
    <w:name w:val="編號18PT -- 1.     (1)   A.   (A)   a.    (a)"/>
    <w:basedOn w:val="a2"/>
    <w:pPr>
      <w:numPr>
        <w:numId w:val="40"/>
      </w:numPr>
    </w:pPr>
  </w:style>
  <w:style w:type="numbering" w:customStyle="1" w:styleId="18PT--11AAa">
    <w:name w:val="編號18PT -- (一)   1、  (1)   A、  (A)   a、"/>
    <w:basedOn w:val="a2"/>
    <w:pPr>
      <w:numPr>
        <w:numId w:val="41"/>
      </w:numPr>
    </w:pPr>
  </w:style>
  <w:style w:type="numbering" w:customStyle="1" w:styleId="18PT--11AAa0">
    <w:name w:val="編號18PT -- (一)   1.   (1)   A.  (A)   a."/>
    <w:basedOn w:val="a2"/>
    <w:pPr>
      <w:numPr>
        <w:numId w:val="42"/>
      </w:numPr>
    </w:pPr>
  </w:style>
  <w:style w:type="numbering" w:customStyle="1" w:styleId="18PT--11AA">
    <w:name w:val="編號18PT -- 一、  (一)   1、  (1)   A、  (A)"/>
    <w:basedOn w:val="a2"/>
    <w:pPr>
      <w:numPr>
        <w:numId w:val="43"/>
      </w:numPr>
    </w:pPr>
  </w:style>
  <w:style w:type="numbering" w:customStyle="1" w:styleId="18PT--11AA0">
    <w:name w:val="編號18PT -- 一、  (一)   1.    (1)   A.    (A)"/>
    <w:basedOn w:val="a2"/>
    <w:pPr>
      <w:numPr>
        <w:numId w:val="44"/>
      </w:numPr>
    </w:pPr>
  </w:style>
  <w:style w:type="numbering" w:customStyle="1" w:styleId="18PT--11A0">
    <w:name w:val="編號18PT -- 壹、  一、  (一)   1、  (1)   A、"/>
    <w:basedOn w:val="a2"/>
    <w:pPr>
      <w:numPr>
        <w:numId w:val="45"/>
      </w:numPr>
    </w:pPr>
  </w:style>
  <w:style w:type="numbering" w:customStyle="1" w:styleId="18PT--11A">
    <w:name w:val="編號18PT -- 壹、  一、  (一)   1.    (1)   A."/>
    <w:basedOn w:val="a2"/>
    <w:pPr>
      <w:numPr>
        <w:numId w:val="46"/>
      </w:numPr>
    </w:pPr>
  </w:style>
  <w:style w:type="paragraph" w:styleId="ae">
    <w:name w:val="Balloon Text"/>
    <w:basedOn w:val="a"/>
    <w:link w:val="af"/>
    <w:uiPriority w:val="99"/>
    <w:semiHidden/>
    <w:unhideWhenUsed/>
    <w:rsid w:val="00A87829"/>
    <w:rPr>
      <w:rFonts w:asciiTheme="majorHAnsi" w:eastAsiaTheme="majorEastAsia" w:hAnsiTheme="majorHAnsi"/>
      <w:sz w:val="18"/>
      <w:szCs w:val="16"/>
    </w:rPr>
  </w:style>
  <w:style w:type="character" w:customStyle="1" w:styleId="af">
    <w:name w:val="註解方塊文字 字元"/>
    <w:basedOn w:val="a0"/>
    <w:link w:val="ae"/>
    <w:uiPriority w:val="99"/>
    <w:semiHidden/>
    <w:rsid w:val="00A87829"/>
    <w:rPr>
      <w:rFonts w:asciiTheme="majorHAnsi" w:eastAsiaTheme="majorEastAsia" w:hAnsiTheme="majorHAns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H\&#32156;&#21512;&#26989;&#21209;\&#35696;&#26371;\&#31532;2&#23622;&#31532;3&#27425;1090420&#24037;&#20316;&#22577;&#21578;\swriter.ot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swriter</Template>
  <TotalTime>0</TotalTime>
  <Pages>3</Pages>
  <Words>311</Words>
  <Characters>1773</Characters>
  <Application>Microsoft Office Word</Application>
  <DocSecurity>0</DocSecurity>
  <Lines>14</Lines>
  <Paragraphs>4</Paragraphs>
  <ScaleCrop>false</ScaleCrop>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預設空白範本(writer)</dc:title>
  <dc:creator>呂惠珍</dc:creator>
  <cp:lastModifiedBy>黃雅函</cp:lastModifiedBy>
  <cp:revision>2</cp:revision>
  <cp:lastPrinted>2020-04-20T10:40:00Z</cp:lastPrinted>
  <dcterms:created xsi:type="dcterms:W3CDTF">2020-04-22T02:30:00Z</dcterms:created>
  <dcterms:modified xsi:type="dcterms:W3CDTF">2020-04-22T02:30:00Z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