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024E6" w14:textId="77777777" w:rsidR="003C6E27" w:rsidRPr="003C6E27" w:rsidRDefault="003C6E27" w:rsidP="003C6E27">
      <w:pPr>
        <w:jc w:val="center"/>
        <w:rPr>
          <w:rFonts w:ascii="標楷體" w:eastAsia="標楷體" w:hAnsi="標楷體" w:cs="Helvetica"/>
          <w:b/>
          <w:color w:val="000000" w:themeColor="text1"/>
          <w:sz w:val="36"/>
          <w:szCs w:val="26"/>
        </w:rPr>
      </w:pPr>
      <w:r w:rsidRPr="003C6E27">
        <w:rPr>
          <w:rFonts w:ascii="標楷體" w:eastAsia="標楷體" w:hAnsi="標楷體" w:cs="Helvetica" w:hint="eastAsia"/>
          <w:b/>
          <w:color w:val="000000" w:themeColor="text1"/>
          <w:sz w:val="36"/>
          <w:szCs w:val="26"/>
        </w:rPr>
        <w:t>後龍鎮衛生所新聞稿</w:t>
      </w:r>
    </w:p>
    <w:p w14:paraId="522468EA" w14:textId="33ABC488" w:rsidR="003C6E27" w:rsidRPr="003C6E27" w:rsidRDefault="003C6E27" w:rsidP="003C6E27">
      <w:pPr>
        <w:jc w:val="center"/>
        <w:rPr>
          <w:rFonts w:ascii="標楷體" w:eastAsia="標楷體" w:hAnsi="標楷體" w:cs="Helvetica"/>
          <w:b/>
          <w:color w:val="000000" w:themeColor="text1"/>
          <w:sz w:val="36"/>
          <w:szCs w:val="26"/>
        </w:rPr>
      </w:pPr>
      <w:r w:rsidRPr="003C6E27">
        <w:rPr>
          <w:rFonts w:ascii="標楷體" w:eastAsia="標楷體" w:hAnsi="標楷體" w:cs="Helvetica" w:hint="eastAsia"/>
          <w:b/>
          <w:color w:val="000000" w:themeColor="text1"/>
          <w:sz w:val="36"/>
          <w:szCs w:val="26"/>
        </w:rPr>
        <w:t xml:space="preserve">【後住健康 幸福龍來】大型整合性篩檢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9D9BF49" w14:textId="63602451" w:rsidR="003C6E27" w:rsidRPr="003C6E27" w:rsidRDefault="003C6E27" w:rsidP="003C6E27">
      <w:pPr>
        <w:rPr>
          <w:rFonts w:ascii="Calibri" w:eastAsia="標楷體" w:hAnsi="Calibri" w:cs="Times New Roman"/>
          <w:color w:val="000000"/>
        </w:rPr>
      </w:pPr>
      <w:r w:rsidRPr="003C6E27">
        <w:rPr>
          <w:rFonts w:ascii="標楷體" w:eastAsia="標楷體" w:hAnsi="標楷體" w:cs="Helvetica" w:hint="eastAsia"/>
          <w:b/>
          <w:color w:val="000000" w:themeColor="text1"/>
          <w:sz w:val="26"/>
          <w:szCs w:val="26"/>
        </w:rPr>
        <w:t xml:space="preserve">                               </w:t>
      </w:r>
      <w:r w:rsidRPr="003C6E27">
        <w:rPr>
          <w:rFonts w:ascii="Calibri" w:eastAsia="標楷體" w:hAnsi="Calibri" w:cs="Times New Roman" w:hint="eastAsia"/>
          <w:color w:val="000000"/>
        </w:rPr>
        <w:t>發稿日期</w:t>
      </w:r>
      <w:r w:rsidRPr="003C6E27">
        <w:rPr>
          <w:rFonts w:ascii="Calibri" w:eastAsia="標楷體" w:hAnsi="Calibri" w:cs="Times New Roman"/>
          <w:color w:val="000000"/>
        </w:rPr>
        <w:t>:</w:t>
      </w:r>
      <w:r w:rsidRPr="003C6E27">
        <w:rPr>
          <w:rFonts w:ascii="Calibri" w:eastAsia="標楷體" w:hAnsi="Calibri" w:cs="Times New Roman" w:hint="eastAsia"/>
          <w:color w:val="000000"/>
        </w:rPr>
        <w:t>中華民國</w:t>
      </w:r>
      <w:r w:rsidRPr="003C6E27">
        <w:rPr>
          <w:rFonts w:ascii="Calibri" w:eastAsia="標楷體" w:hAnsi="Calibri" w:cs="Times New Roman"/>
          <w:color w:val="000000"/>
        </w:rPr>
        <w:t>112</w:t>
      </w:r>
      <w:r w:rsidRPr="003C6E27">
        <w:rPr>
          <w:rFonts w:ascii="Calibri" w:eastAsia="標楷體" w:hAnsi="Calibri" w:cs="Times New Roman" w:hint="eastAsia"/>
          <w:color w:val="000000"/>
        </w:rPr>
        <w:t>年</w:t>
      </w:r>
      <w:r w:rsidR="00821F14">
        <w:rPr>
          <w:rFonts w:ascii="Calibri" w:eastAsia="標楷體" w:hAnsi="Calibri" w:cs="Times New Roman"/>
          <w:color w:val="000000"/>
        </w:rPr>
        <w:t>06</w:t>
      </w:r>
      <w:r w:rsidRPr="003C6E27">
        <w:rPr>
          <w:rFonts w:ascii="Calibri" w:eastAsia="標楷體" w:hAnsi="Calibri" w:cs="Times New Roman" w:hint="eastAsia"/>
          <w:color w:val="000000"/>
        </w:rPr>
        <w:t>月</w:t>
      </w:r>
      <w:r w:rsidR="00A84CAD">
        <w:rPr>
          <w:rFonts w:ascii="Calibri" w:eastAsia="標楷體" w:hAnsi="Calibri" w:cs="Times New Roman"/>
          <w:color w:val="000000"/>
        </w:rPr>
        <w:t>17</w:t>
      </w:r>
      <w:bookmarkStart w:id="0" w:name="_GoBack"/>
      <w:bookmarkEnd w:id="0"/>
      <w:r w:rsidRPr="003C6E27">
        <w:rPr>
          <w:rFonts w:ascii="Calibri" w:eastAsia="標楷體" w:hAnsi="Calibri" w:cs="Times New Roman" w:hint="eastAsia"/>
          <w:color w:val="000000"/>
        </w:rPr>
        <w:t>日</w:t>
      </w:r>
    </w:p>
    <w:p w14:paraId="118C2B0A" w14:textId="77777777" w:rsidR="003C6E27" w:rsidRPr="003C6E27" w:rsidRDefault="003C6E27" w:rsidP="003C6E27">
      <w:pPr>
        <w:ind w:leftChars="294" w:left="5026" w:hangingChars="1800" w:hanging="4320"/>
        <w:jc w:val="both"/>
        <w:rPr>
          <w:rFonts w:ascii="Calibri" w:eastAsia="標楷體" w:hAnsi="Calibri" w:cs="Times New Roman"/>
          <w:color w:val="000000"/>
        </w:rPr>
      </w:pPr>
      <w:r w:rsidRPr="003C6E27">
        <w:rPr>
          <w:rFonts w:ascii="Calibri" w:eastAsia="標楷體" w:hAnsi="Calibri" w:cs="Times New Roman"/>
          <w:color w:val="000000"/>
        </w:rPr>
        <w:t xml:space="preserve">                            </w:t>
      </w:r>
      <w:r w:rsidRPr="003C6E27">
        <w:rPr>
          <w:rFonts w:ascii="Calibri" w:eastAsia="標楷體" w:hAnsi="Calibri" w:cs="Times New Roman" w:hint="eastAsia"/>
          <w:color w:val="000000"/>
        </w:rPr>
        <w:t>發稿機關</w:t>
      </w:r>
      <w:r w:rsidRPr="003C6E27">
        <w:rPr>
          <w:rFonts w:ascii="Calibri" w:eastAsia="標楷體" w:hAnsi="Calibri" w:cs="Times New Roman"/>
          <w:color w:val="000000"/>
        </w:rPr>
        <w:t>:</w:t>
      </w:r>
      <w:r w:rsidRPr="003C6E27">
        <w:rPr>
          <w:rFonts w:ascii="Calibri" w:eastAsia="標楷體" w:hAnsi="Calibri" w:cs="Times New Roman" w:hint="eastAsia"/>
          <w:color w:val="000000"/>
        </w:rPr>
        <w:t>苗栗縣政府衛生局</w:t>
      </w:r>
      <w:r w:rsidRPr="003C6E27">
        <w:rPr>
          <w:rFonts w:ascii="Calibri" w:eastAsia="標楷體" w:hAnsi="Calibri" w:cs="Times New Roman"/>
          <w:color w:val="000000"/>
        </w:rPr>
        <w:t xml:space="preserve"> </w:t>
      </w:r>
      <w:r w:rsidRPr="003C6E27">
        <w:rPr>
          <w:rFonts w:ascii="Calibri" w:eastAsia="標楷體" w:hAnsi="Calibri" w:cs="Times New Roman" w:hint="eastAsia"/>
          <w:color w:val="000000"/>
        </w:rPr>
        <w:t>保健科</w:t>
      </w:r>
    </w:p>
    <w:p w14:paraId="495BD81A" w14:textId="77777777" w:rsidR="003C6E27" w:rsidRPr="003C6E27" w:rsidRDefault="003C6E27" w:rsidP="003C6E27">
      <w:pPr>
        <w:rPr>
          <w:rFonts w:ascii="Calibri" w:eastAsia="標楷體" w:hAnsi="Calibri" w:cs="Times New Roman"/>
        </w:rPr>
      </w:pPr>
      <w:r w:rsidRPr="003C6E27">
        <w:rPr>
          <w:rFonts w:ascii="Calibri" w:eastAsia="新細明體" w:hAnsi="Calibri" w:cs="Times New Roman"/>
        </w:rPr>
        <w:t xml:space="preserve">                                  </w:t>
      </w:r>
      <w:r w:rsidRPr="003C6E27">
        <w:rPr>
          <w:rFonts w:ascii="Calibri" w:eastAsia="標楷體" w:hAnsi="Calibri" w:cs="Times New Roman" w:hint="eastAsia"/>
        </w:rPr>
        <w:t>聯絡人</w:t>
      </w:r>
      <w:r w:rsidRPr="003C6E27">
        <w:rPr>
          <w:rFonts w:ascii="Calibri" w:eastAsia="標楷體" w:hAnsi="Calibri" w:cs="Times New Roman"/>
        </w:rPr>
        <w:t>:</w:t>
      </w:r>
      <w:r w:rsidRPr="003C6E27">
        <w:rPr>
          <w:rFonts w:ascii="Calibri" w:eastAsia="標楷體" w:hAnsi="Calibri" w:cs="Times New Roman" w:hint="eastAsia"/>
        </w:rPr>
        <w:t>科長</w:t>
      </w:r>
      <w:r w:rsidRPr="003C6E27">
        <w:rPr>
          <w:rFonts w:ascii="Calibri" w:eastAsia="標楷體" w:hAnsi="Calibri" w:cs="Times New Roman"/>
        </w:rPr>
        <w:t xml:space="preserve"> </w:t>
      </w:r>
      <w:r w:rsidRPr="003C6E27">
        <w:rPr>
          <w:rFonts w:ascii="Calibri" w:eastAsia="標楷體" w:hAnsi="Calibri" w:cs="Times New Roman" w:hint="eastAsia"/>
        </w:rPr>
        <w:t>廖秀慧</w:t>
      </w:r>
      <w:r w:rsidRPr="003C6E27">
        <w:rPr>
          <w:rFonts w:ascii="Calibri" w:eastAsia="標楷體" w:hAnsi="Calibri" w:cs="Times New Roman"/>
        </w:rPr>
        <w:t xml:space="preserve">  </w:t>
      </w:r>
    </w:p>
    <w:p w14:paraId="637E437F" w14:textId="77777777" w:rsidR="003C6E27" w:rsidRPr="003C6E27" w:rsidRDefault="003C6E27" w:rsidP="003C6E27">
      <w:pPr>
        <w:rPr>
          <w:rFonts w:ascii="Calibri" w:eastAsia="標楷體" w:hAnsi="Calibri" w:cs="Times New Roman"/>
        </w:rPr>
      </w:pPr>
      <w:r w:rsidRPr="003C6E27">
        <w:rPr>
          <w:rFonts w:ascii="Calibri" w:eastAsia="標楷體" w:hAnsi="Calibri" w:cs="Times New Roman"/>
        </w:rPr>
        <w:t xml:space="preserve">                                  </w:t>
      </w:r>
      <w:r w:rsidRPr="003C6E27">
        <w:rPr>
          <w:rFonts w:ascii="標楷體" w:eastAsia="標楷體" w:hAnsi="標楷體" w:cs="Times New Roman" w:hint="eastAsia"/>
          <w:szCs w:val="24"/>
        </w:rPr>
        <w:t>聯絡人及電話:助理黃韶雅037-558560</w:t>
      </w:r>
    </w:p>
    <w:p w14:paraId="172EB7B2" w14:textId="356A64B6" w:rsidR="003C6E27" w:rsidRPr="003C6E27" w:rsidRDefault="003C6E27" w:rsidP="003C6E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苗栗縣政府衛生局結合後龍鎮公所、後龍鎮民代表會、後龍鎮衛生所與大千綜合醫院，共同守護</w:t>
      </w:r>
      <w:r w:rsidR="006E2C64" w:rsidRPr="003C6E27">
        <w:rPr>
          <w:rFonts w:ascii="標楷體" w:eastAsia="標楷體" w:hAnsi="標楷體" w:hint="eastAsia"/>
          <w:sz w:val="28"/>
          <w:szCs w:val="28"/>
        </w:rPr>
        <w:t>後龍鎮民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的健康。</w:t>
      </w:r>
      <w:proofErr w:type="gramStart"/>
      <w:r w:rsidR="008B4C13" w:rsidRPr="003C6E27">
        <w:rPr>
          <w:rFonts w:ascii="標楷體" w:eastAsia="標楷體" w:hAnsi="標楷體" w:hint="eastAsia"/>
          <w:sz w:val="28"/>
          <w:szCs w:val="28"/>
        </w:rPr>
        <w:t>謹訂於</w:t>
      </w:r>
      <w:proofErr w:type="gramEnd"/>
      <w:r w:rsidR="008B4C13" w:rsidRPr="003C6E27">
        <w:rPr>
          <w:rFonts w:ascii="標楷體" w:eastAsia="標楷體" w:hAnsi="標楷體" w:hint="eastAsia"/>
          <w:sz w:val="28"/>
          <w:szCs w:val="28"/>
        </w:rPr>
        <w:t>112年</w:t>
      </w:r>
      <w:r w:rsidR="00F616FE" w:rsidRPr="003C6E27">
        <w:rPr>
          <w:rFonts w:ascii="標楷體" w:eastAsia="標楷體" w:hAnsi="標楷體" w:hint="eastAsia"/>
          <w:sz w:val="28"/>
          <w:szCs w:val="28"/>
        </w:rPr>
        <w:t>6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月</w:t>
      </w:r>
      <w:r w:rsidR="00F616FE" w:rsidRPr="003C6E27">
        <w:rPr>
          <w:rFonts w:ascii="標楷體" w:eastAsia="標楷體" w:hAnsi="標楷體" w:hint="eastAsia"/>
          <w:sz w:val="28"/>
          <w:szCs w:val="28"/>
        </w:rPr>
        <w:t>18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日上午7點30分至11點於維真國中學生活動中心，共同辦理</w:t>
      </w:r>
      <w:r>
        <w:rPr>
          <w:rFonts w:ascii="標楷體" w:eastAsia="標楷體" w:hAnsi="標楷體" w:hint="eastAsia"/>
          <w:sz w:val="28"/>
          <w:szCs w:val="28"/>
        </w:rPr>
        <w:t>「</w:t>
      </w:r>
      <w:r w:rsidRPr="003C6E27">
        <w:rPr>
          <w:rFonts w:ascii="標楷體" w:eastAsia="標楷體" w:hAnsi="標楷體" w:hint="eastAsia"/>
          <w:sz w:val="28"/>
          <w:szCs w:val="28"/>
        </w:rPr>
        <w:t>後住健康</w:t>
      </w:r>
      <w:r>
        <w:rPr>
          <w:rFonts w:ascii="標楷體" w:eastAsia="標楷體" w:hAnsi="標楷體" w:hint="eastAsia"/>
          <w:sz w:val="28"/>
          <w:szCs w:val="28"/>
        </w:rPr>
        <w:t>，幸福龍來」</w:t>
      </w:r>
      <w:r w:rsidRPr="003C6E27">
        <w:rPr>
          <w:rFonts w:ascii="標楷體" w:eastAsia="標楷體" w:hAnsi="標楷體" w:hint="eastAsia"/>
          <w:sz w:val="28"/>
          <w:szCs w:val="28"/>
        </w:rPr>
        <w:t>大型整合性健康篩檢活動。</w:t>
      </w:r>
    </w:p>
    <w:p w14:paraId="6430B312" w14:textId="77777777" w:rsidR="001B69B8" w:rsidRDefault="003C6E27" w:rsidP="001B69B8">
      <w:pPr>
        <w:spacing w:line="440" w:lineRule="exact"/>
        <w:jc w:val="both"/>
        <w:rPr>
          <w:rFonts w:ascii="標楷體" w:eastAsia="標楷體" w:hAnsi="標楷體" w:hint="eastAsia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為提供鄉親更全面的服務，本次活動中提供民眾預防保健篩檢服務，內容包括成人健康檢查、B、C型肝炎及四癌篩檢外，另提供骨質密度檢查、等多項免費健康評估服務</w:t>
      </w:r>
      <w:r w:rsidRPr="003C6E27">
        <w:rPr>
          <w:rFonts w:ascii="標楷體" w:eastAsia="標楷體" w:hAnsi="標楷體" w:hint="eastAsia"/>
          <w:sz w:val="28"/>
          <w:szCs w:val="28"/>
        </w:rPr>
        <w:t>，並穿插有獎徵答活動，</w:t>
      </w:r>
      <w:r>
        <w:rPr>
          <w:rFonts w:ascii="標楷體" w:eastAsia="標楷體" w:hAnsi="標楷體" w:hint="eastAsia"/>
          <w:sz w:val="28"/>
          <w:szCs w:val="28"/>
        </w:rPr>
        <w:t>誠摯請您共同參與這場「</w:t>
      </w:r>
      <w:r w:rsidRPr="003C6E27">
        <w:rPr>
          <w:rFonts w:ascii="標楷體" w:eastAsia="標楷體" w:hAnsi="標楷體" w:hint="eastAsia"/>
          <w:sz w:val="28"/>
          <w:szCs w:val="28"/>
        </w:rPr>
        <w:t>後住健康</w:t>
      </w:r>
      <w:r>
        <w:rPr>
          <w:rFonts w:ascii="標楷體" w:eastAsia="標楷體" w:hAnsi="標楷體" w:hint="eastAsia"/>
          <w:sz w:val="28"/>
          <w:szCs w:val="28"/>
        </w:rPr>
        <w:t>，幸福龍來」的健康篩檢盛會。</w:t>
      </w:r>
    </w:p>
    <w:p w14:paraId="45DB3A5B" w14:textId="4619CF75" w:rsidR="00D41186" w:rsidRDefault="003C6E27" w:rsidP="001B69B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43DAB">
        <w:rPr>
          <w:rFonts w:ascii="標楷體" w:eastAsia="標楷體" w:hAnsi="標楷體" w:hint="eastAsia"/>
          <w:sz w:val="28"/>
          <w:szCs w:val="28"/>
        </w:rPr>
        <w:t>衛生福利部公布</w:t>
      </w:r>
      <w:proofErr w:type="gramStart"/>
      <w:r w:rsidR="00243DAB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243DAB">
        <w:rPr>
          <w:rFonts w:ascii="標楷體" w:eastAsia="標楷體" w:hAnsi="標楷體" w:hint="eastAsia"/>
          <w:sz w:val="28"/>
          <w:szCs w:val="28"/>
        </w:rPr>
        <w:t>年度國人十大死因排行，癌症已連續40年蟬聯死因之首。本縣111年四癌</w:t>
      </w:r>
      <w:proofErr w:type="gramStart"/>
      <w:r w:rsidR="00243DAB">
        <w:rPr>
          <w:rFonts w:ascii="標楷體" w:eastAsia="標楷體" w:hAnsi="標楷體" w:hint="eastAsia"/>
          <w:sz w:val="28"/>
          <w:szCs w:val="28"/>
        </w:rPr>
        <w:t>篩檢共</w:t>
      </w:r>
      <w:proofErr w:type="gramEnd"/>
      <w:r w:rsidR="00243DAB">
        <w:rPr>
          <w:rFonts w:ascii="標楷體" w:eastAsia="標楷體" w:hAnsi="標楷體" w:hint="eastAsia"/>
          <w:sz w:val="28"/>
          <w:szCs w:val="28"/>
        </w:rPr>
        <w:t>71,015人次，其中發現癌前病變人數967人，確定癌症198人，後龍鎮於111年共348</w:t>
      </w:r>
      <w:r w:rsidR="001B69B8">
        <w:rPr>
          <w:rFonts w:ascii="標楷體" w:eastAsia="標楷體" w:hAnsi="標楷體" w:hint="eastAsia"/>
          <w:sz w:val="28"/>
          <w:szCs w:val="28"/>
        </w:rPr>
        <w:t>3</w:t>
      </w:r>
      <w:r w:rsidR="00243DAB">
        <w:rPr>
          <w:rFonts w:ascii="標楷體" w:eastAsia="標楷體" w:hAnsi="標楷體" w:hint="eastAsia"/>
          <w:sz w:val="28"/>
          <w:szCs w:val="28"/>
        </w:rPr>
        <w:t>人次</w:t>
      </w:r>
      <w:r w:rsidR="001B69B8">
        <w:rPr>
          <w:rFonts w:ascii="標楷體" w:eastAsia="標楷體" w:hAnsi="標楷體" w:hint="eastAsia"/>
          <w:sz w:val="28"/>
          <w:szCs w:val="28"/>
        </w:rPr>
        <w:t>接受四癌篩檢，發現癌前病變43人，確診癌症10人。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期望在</w:t>
      </w:r>
      <w:r w:rsidR="001B69B8" w:rsidRPr="003C6E27">
        <w:rPr>
          <w:rFonts w:ascii="標楷體" w:eastAsia="標楷體" w:hAnsi="標楷體" w:hint="eastAsia"/>
          <w:sz w:val="28"/>
          <w:szCs w:val="28"/>
        </w:rPr>
        <w:t>整合性健康篩檢活動</w:t>
      </w:r>
      <w:r w:rsidR="001B69B8">
        <w:rPr>
          <w:rFonts w:ascii="標楷體" w:eastAsia="標楷體" w:hAnsi="標楷體" w:hint="eastAsia"/>
          <w:sz w:val="28"/>
          <w:szCs w:val="28"/>
        </w:rPr>
        <w:t>，提供鄉親便利優質的健康服務，進而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提升</w:t>
      </w:r>
      <w:r w:rsidR="006E2C64" w:rsidRPr="003C6E27">
        <w:rPr>
          <w:rFonts w:ascii="標楷體" w:eastAsia="標楷體" w:hAnsi="標楷體" w:hint="eastAsia"/>
          <w:sz w:val="28"/>
          <w:szCs w:val="28"/>
        </w:rPr>
        <w:t>鎮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民優質健康生活。</w:t>
      </w:r>
    </w:p>
    <w:p w14:paraId="10821F21" w14:textId="6CEE95E0" w:rsidR="00C30851" w:rsidRPr="003C6E27" w:rsidRDefault="00D41186" w:rsidP="003C6E2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="003C6E27">
        <w:rPr>
          <w:rFonts w:ascii="標楷體" w:eastAsia="標楷體" w:hAnsi="標楷體"/>
          <w:sz w:val="28"/>
          <w:szCs w:val="28"/>
        </w:rPr>
        <w:t>苗</w:t>
      </w:r>
      <w:r w:rsidR="008B4C13" w:rsidRPr="003C6E27">
        <w:rPr>
          <w:rFonts w:ascii="標楷體" w:eastAsia="標楷體" w:hAnsi="標楷體" w:hint="eastAsia"/>
          <w:sz w:val="28"/>
          <w:szCs w:val="28"/>
        </w:rPr>
        <w:t>栗縣政府衛生局張蕊仙局長表示：「</w:t>
      </w:r>
      <w:r w:rsidRPr="00D41186">
        <w:rPr>
          <w:rFonts w:ascii="標楷體" w:eastAsia="標楷體" w:hAnsi="標楷體"/>
          <w:b/>
          <w:sz w:val="28"/>
          <w:szCs w:val="28"/>
        </w:rPr>
        <w:t>健康是幸福的基石，成人健檢是保障的關鍵</w:t>
      </w:r>
      <w:r w:rsidRPr="00D41186">
        <w:rPr>
          <w:rFonts w:ascii="標楷體" w:eastAsia="標楷體" w:hAnsi="標楷體"/>
          <w:sz w:val="28"/>
          <w:szCs w:val="28"/>
        </w:rPr>
        <w:t>。定期做成人健檢，可以及早發現和預防各種疾病，讓您享受健康快樂的生活；</w:t>
      </w:r>
      <w:r w:rsidRPr="00D41186">
        <w:rPr>
          <w:rFonts w:ascii="標楷體" w:eastAsia="標楷體" w:hAnsi="標楷體"/>
          <w:b/>
          <w:sz w:val="28"/>
          <w:szCs w:val="28"/>
        </w:rPr>
        <w:t>癌症不可怕，可怕的是錯過篩檢</w:t>
      </w:r>
      <w:r w:rsidRPr="00D41186">
        <w:rPr>
          <w:rFonts w:ascii="標楷體" w:eastAsia="標楷體" w:hAnsi="標楷體"/>
          <w:sz w:val="28"/>
          <w:szCs w:val="28"/>
        </w:rPr>
        <w:t>。癌症篩檢可以幫助您早期發現癌症或其前期病變，提高治療效果和存活率。不要等到有症狀再就醫，趁早篩檢，趁早治療。</w:t>
      </w:r>
      <w:hyperlink r:id="rId8" w:tgtFrame="_blank" w:history="1">
        <w:r w:rsidRPr="00D41186">
          <w:rPr>
            <w:rFonts w:ascii="標楷體" w:eastAsia="標楷體" w:hAnsi="標楷體"/>
            <w:b/>
            <w:bCs/>
            <w:sz w:val="28"/>
            <w:szCs w:val="28"/>
          </w:rPr>
          <w:t>愛自己，愛家人，請記得定期做篩檢</w:t>
        </w:r>
      </w:hyperlink>
      <w:r w:rsidR="008B4C13" w:rsidRPr="003C6E27">
        <w:rPr>
          <w:rFonts w:ascii="標楷體" w:eastAsia="標楷體" w:hAnsi="標楷體" w:hint="eastAsia"/>
          <w:sz w:val="28"/>
          <w:szCs w:val="28"/>
        </w:rPr>
        <w:t>即能守護健康，遠離癌症威脅！」</w:t>
      </w:r>
    </w:p>
    <w:p w14:paraId="51F64C7C" w14:textId="2574B0B2" w:rsidR="003C6E27" w:rsidRDefault="00D41186" w:rsidP="003C6E27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C6E27" w:rsidRPr="003C6E27">
        <w:rPr>
          <w:rFonts w:ascii="標楷體" w:eastAsia="標楷體" w:hAnsi="標楷體" w:hint="eastAsia"/>
          <w:sz w:val="28"/>
          <w:szCs w:val="28"/>
        </w:rPr>
        <w:t>112年6月18日(日)於</w:t>
      </w:r>
      <w:r w:rsidR="003C6E27">
        <w:rPr>
          <w:rFonts w:ascii="標楷體" w:eastAsia="標楷體" w:hAnsi="標楷體" w:hint="eastAsia"/>
          <w:sz w:val="28"/>
          <w:szCs w:val="28"/>
        </w:rPr>
        <w:t>維真國中學生活動中心</w:t>
      </w:r>
      <w:r w:rsidR="003C6E27" w:rsidRPr="003C6E27">
        <w:rPr>
          <w:rFonts w:ascii="標楷體" w:eastAsia="標楷體" w:hAnsi="標楷體" w:hint="eastAsia"/>
          <w:sz w:val="28"/>
          <w:szCs w:val="28"/>
        </w:rPr>
        <w:t>辦理篩檢項目如下：</w:t>
      </w:r>
    </w:p>
    <w:p w14:paraId="70E101BE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成人健康檢查：40-64歲，每三年一次；65歲以上，每年一次。</w:t>
      </w:r>
    </w:p>
    <w:p w14:paraId="030CC7EB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乳房攝影檢查：45-69歲婦女，每二年一次。</w:t>
      </w:r>
    </w:p>
    <w:p w14:paraId="1C5E3972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子宮頸抹片檢查：30歲以上婦女，每年一次。</w:t>
      </w:r>
    </w:p>
    <w:p w14:paraId="65CE914C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lastRenderedPageBreak/>
        <w:t>糞便潛血檢查：50-74歲，每二年一次。</w:t>
      </w:r>
    </w:p>
    <w:p w14:paraId="40A8FB02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B、C型肝炎檢查：45-79歲，終身一次。</w:t>
      </w:r>
    </w:p>
    <w:p w14:paraId="2DB252DF" w14:textId="77777777" w:rsidR="003C6E27" w:rsidRPr="003C6E27" w:rsidRDefault="003C6E27" w:rsidP="003C6E27">
      <w:pPr>
        <w:pStyle w:val="a9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健康加值服務：</w:t>
      </w:r>
    </w:p>
    <w:p w14:paraId="16158B15" w14:textId="77777777" w:rsidR="003C6E27" w:rsidRPr="003C6E27" w:rsidRDefault="003C6E27" w:rsidP="003C6E27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3C6E27">
        <w:rPr>
          <w:rFonts w:ascii="標楷體" w:eastAsia="標楷體" w:hAnsi="標楷體" w:hint="eastAsia"/>
          <w:sz w:val="28"/>
          <w:szCs w:val="28"/>
        </w:rPr>
        <w:t>骨密度檢測。</w:t>
      </w:r>
    </w:p>
    <w:p w14:paraId="30542F06" w14:textId="77777777" w:rsidR="00D41186" w:rsidRDefault="00D41186" w:rsidP="003C6E27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3C6E27">
        <w:rPr>
          <w:rFonts w:ascii="標楷體" w:eastAsia="標楷體" w:hAnsi="標楷體" w:hint="eastAsia"/>
          <w:sz w:val="28"/>
          <w:szCs w:val="28"/>
        </w:rPr>
        <w:t>健康識能</w:t>
      </w:r>
      <w:proofErr w:type="gramEnd"/>
      <w:r w:rsidRPr="003C6E27">
        <w:rPr>
          <w:rFonts w:ascii="標楷體" w:eastAsia="標楷體" w:hAnsi="標楷體" w:hint="eastAsia"/>
          <w:sz w:val="28"/>
          <w:szCs w:val="28"/>
        </w:rPr>
        <w:t>衛教</w:t>
      </w:r>
    </w:p>
    <w:p w14:paraId="10CCD04A" w14:textId="1E97C00A" w:rsidR="006E2C64" w:rsidRDefault="00D41186" w:rsidP="003C6E27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胸部X光檢查</w:t>
      </w:r>
      <w:r w:rsidR="003C6E27" w:rsidRPr="003C6E27">
        <w:rPr>
          <w:rFonts w:ascii="標楷體" w:eastAsia="標楷體" w:hAnsi="標楷體" w:hint="eastAsia"/>
          <w:sz w:val="28"/>
          <w:szCs w:val="28"/>
        </w:rPr>
        <w:t>。</w:t>
      </w:r>
    </w:p>
    <w:p w14:paraId="37B1E3D5" w14:textId="1BE51A62" w:rsidR="00D41186" w:rsidRPr="0093560D" w:rsidRDefault="00D41186" w:rsidP="0093560D">
      <w:pPr>
        <w:pStyle w:val="a9"/>
        <w:widowControl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93560D">
        <w:rPr>
          <w:rFonts w:ascii="標楷體" w:eastAsia="標楷體" w:hAnsi="標楷體" w:hint="eastAsia"/>
          <w:sz w:val="28"/>
          <w:szCs w:val="28"/>
        </w:rPr>
        <w:t>長老功能評估。</w:t>
      </w:r>
    </w:p>
    <w:p w14:paraId="7837CBD7" w14:textId="199030CE" w:rsidR="00D41186" w:rsidRPr="003C6E27" w:rsidRDefault="0093560D" w:rsidP="003C6E27">
      <w:pPr>
        <w:pStyle w:val="a9"/>
        <w:numPr>
          <w:ilvl w:val="0"/>
          <w:numId w:val="2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器官捐贈</w:t>
      </w:r>
      <w:r w:rsidR="00D41186">
        <w:rPr>
          <w:rFonts w:ascii="標楷體" w:eastAsia="標楷體" w:hAnsi="標楷體"/>
          <w:sz w:val="28"/>
          <w:szCs w:val="28"/>
        </w:rPr>
        <w:t>同意書簽署</w:t>
      </w:r>
    </w:p>
    <w:p w14:paraId="1117F3D1" w14:textId="590A7436" w:rsidR="006E2C64" w:rsidRDefault="00F616FE" w:rsidP="008B4C13">
      <w:r>
        <w:rPr>
          <w:noProof/>
        </w:rPr>
        <w:drawing>
          <wp:inline distT="0" distB="0" distL="0" distR="0" wp14:anchorId="01192C50" wp14:editId="0314AEB9">
            <wp:extent cx="5277349" cy="636899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2C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2AD41" w14:textId="77777777" w:rsidR="003C6E27" w:rsidRDefault="003C6E27" w:rsidP="003C6E27">
      <w:r>
        <w:separator/>
      </w:r>
    </w:p>
  </w:endnote>
  <w:endnote w:type="continuationSeparator" w:id="0">
    <w:p w14:paraId="46BB3C1D" w14:textId="77777777" w:rsidR="003C6E27" w:rsidRDefault="003C6E27" w:rsidP="003C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2C787" w14:textId="77777777" w:rsidR="003C6E27" w:rsidRDefault="003C6E27" w:rsidP="003C6E27">
      <w:r>
        <w:separator/>
      </w:r>
    </w:p>
  </w:footnote>
  <w:footnote w:type="continuationSeparator" w:id="0">
    <w:p w14:paraId="14CE3734" w14:textId="77777777" w:rsidR="003C6E27" w:rsidRDefault="003C6E27" w:rsidP="003C6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2575F"/>
    <w:multiLevelType w:val="hybridMultilevel"/>
    <w:tmpl w:val="CF00EB96"/>
    <w:lvl w:ilvl="0" w:tplc="49D4CC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7F31A5"/>
    <w:multiLevelType w:val="hybridMultilevel"/>
    <w:tmpl w:val="456E195C"/>
    <w:lvl w:ilvl="0" w:tplc="4B06AB42">
      <w:start w:val="1"/>
      <w:numFmt w:val="decimal"/>
      <w:lvlText w:val="(%1)"/>
      <w:lvlJc w:val="left"/>
      <w:pPr>
        <w:ind w:left="840" w:hanging="480"/>
      </w:pPr>
      <w:rPr>
        <w:rFonts w:ascii="微軟正黑體" w:eastAsia="微軟正黑體" w:hAnsi="微軟正黑體"/>
        <w:sz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555576BF"/>
    <w:multiLevelType w:val="multilevel"/>
    <w:tmpl w:val="B05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63436"/>
    <w:multiLevelType w:val="hybridMultilevel"/>
    <w:tmpl w:val="9D403FC2"/>
    <w:lvl w:ilvl="0" w:tplc="A5040DD6">
      <w:start w:val="1"/>
      <w:numFmt w:val="decimal"/>
      <w:lvlText w:val="(%1)"/>
      <w:lvlJc w:val="left"/>
      <w:pPr>
        <w:ind w:left="84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C13"/>
    <w:rsid w:val="001B69B8"/>
    <w:rsid w:val="00243DAB"/>
    <w:rsid w:val="003B4D5E"/>
    <w:rsid w:val="003C6E27"/>
    <w:rsid w:val="005279D0"/>
    <w:rsid w:val="006E2C64"/>
    <w:rsid w:val="00821F14"/>
    <w:rsid w:val="008261D7"/>
    <w:rsid w:val="008B4C13"/>
    <w:rsid w:val="0093560D"/>
    <w:rsid w:val="00A84CAD"/>
    <w:rsid w:val="00D41186"/>
    <w:rsid w:val="00D67E73"/>
    <w:rsid w:val="00D82B18"/>
    <w:rsid w:val="00F6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B10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E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E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6E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6E2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41186"/>
    <w:rPr>
      <w:color w:val="0000FF"/>
      <w:u w:val="single"/>
    </w:rPr>
  </w:style>
  <w:style w:type="character" w:styleId="ab">
    <w:name w:val="Strong"/>
    <w:basedOn w:val="a0"/>
    <w:uiPriority w:val="22"/>
    <w:qFormat/>
    <w:rsid w:val="00D411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6E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6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6E2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C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C6E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C6E27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D41186"/>
    <w:rPr>
      <w:color w:val="0000FF"/>
      <w:u w:val="single"/>
    </w:rPr>
  </w:style>
  <w:style w:type="character" w:styleId="ab">
    <w:name w:val="Strong"/>
    <w:basedOn w:val="a0"/>
    <w:uiPriority w:val="22"/>
    <w:qFormat/>
    <w:rsid w:val="00D411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.news.yahoo.com/%E5%8F%B0%E8%82%A1%E5%B7%AE1%E9%BB%9E%E4%B8%8A%E8%90%AC%E4%B8%83-%E5%88%86%E6%9E%90%E5%B8%AB-%E6%AC%8A%E5%80%BC%E8%82%A1%E7%BA%8C%E6%89%AE%E6%BC%94%E4%B8%8A%E6%94%BB%E8%A6%81%E8%A7%92-111551415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256504</cp:lastModifiedBy>
  <cp:revision>5</cp:revision>
  <cp:lastPrinted>2023-06-13T01:41:00Z</cp:lastPrinted>
  <dcterms:created xsi:type="dcterms:W3CDTF">2023-06-13T01:03:00Z</dcterms:created>
  <dcterms:modified xsi:type="dcterms:W3CDTF">2023-06-13T01:46:00Z</dcterms:modified>
</cp:coreProperties>
</file>