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84" w:rsidRDefault="00144784" w:rsidP="00DA0CA9">
      <w:pPr>
        <w:widowControl/>
        <w:jc w:val="center"/>
        <w:rPr>
          <w:rFonts w:ascii="微軟正黑體" w:eastAsia="微軟正黑體" w:hAnsi="微軟正黑體" w:cs="Arial"/>
          <w:b/>
          <w:color w:val="000000"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noProof/>
          <w:color w:val="000000"/>
          <w:kern w:val="0"/>
          <w:szCs w:val="24"/>
        </w:rPr>
        <w:drawing>
          <wp:inline distT="0" distB="0" distL="0" distR="0">
            <wp:extent cx="3389303" cy="1901944"/>
            <wp:effectExtent l="0" t="0" r="1905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x4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719" cy="190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915" w:rsidRPr="00DA0CA9" w:rsidRDefault="008E6915" w:rsidP="00DA0CA9">
      <w:pPr>
        <w:widowControl/>
        <w:jc w:val="center"/>
        <w:rPr>
          <w:rFonts w:ascii="微軟正黑體" w:eastAsia="微軟正黑體" w:hAnsi="微軟正黑體" w:cs="新細明體"/>
          <w:b/>
          <w:kern w:val="0"/>
          <w:szCs w:val="24"/>
        </w:rPr>
      </w:pPr>
      <w:r w:rsidRPr="00DA0CA9">
        <w:rPr>
          <w:rFonts w:ascii="微軟正黑體" w:eastAsia="微軟正黑體" w:hAnsi="微軟正黑體" w:cs="Arial"/>
          <w:b/>
          <w:color w:val="000000"/>
          <w:kern w:val="0"/>
          <w:szCs w:val="24"/>
        </w:rPr>
        <w:t>「</w:t>
      </w:r>
      <w:proofErr w:type="gramStart"/>
      <w:r w:rsidRPr="00DA0CA9">
        <w:rPr>
          <w:rFonts w:ascii="微軟正黑體" w:eastAsia="微軟正黑體" w:hAnsi="微軟正黑體" w:cs="Arial"/>
          <w:b/>
          <w:color w:val="000000"/>
          <w:kern w:val="0"/>
          <w:szCs w:val="24"/>
        </w:rPr>
        <w:t>ＡＩ</w:t>
      </w:r>
      <w:proofErr w:type="gramEnd"/>
      <w:r w:rsidR="00DA0CA9">
        <w:rPr>
          <w:rFonts w:ascii="微軟正黑體" w:eastAsia="微軟正黑體" w:hAnsi="微軟正黑體" w:cs="Arial"/>
          <w:b/>
          <w:color w:val="000000"/>
          <w:kern w:val="0"/>
          <w:szCs w:val="24"/>
        </w:rPr>
        <w:t>應用論壇_</w:t>
      </w:r>
      <w:r w:rsidR="00DA0CA9">
        <w:rPr>
          <w:rFonts w:ascii="微軟正黑體" w:eastAsia="微軟正黑體" w:hAnsi="微軟正黑體" w:cs="Arial" w:hint="eastAsia"/>
          <w:b/>
          <w:color w:val="000000"/>
          <w:kern w:val="0"/>
          <w:szCs w:val="24"/>
        </w:rPr>
        <w:t>AI</w:t>
      </w:r>
      <w:r w:rsidRPr="00DA0CA9">
        <w:rPr>
          <w:rFonts w:ascii="微軟正黑體" w:eastAsia="微軟正黑體" w:hAnsi="微軟正黑體" w:cs="Arial"/>
          <w:b/>
          <w:color w:val="000000"/>
          <w:kern w:val="0"/>
          <w:szCs w:val="24"/>
        </w:rPr>
        <w:t>浪潮下的人</w:t>
      </w:r>
      <w:r w:rsidR="00DA0CA9" w:rsidRPr="00DA0CA9">
        <w:rPr>
          <w:rFonts w:ascii="微軟正黑體" w:eastAsia="微軟正黑體" w:hAnsi="微軟正黑體" w:cs="Arial"/>
          <w:b/>
          <w:color w:val="000000"/>
          <w:kern w:val="0"/>
          <w:szCs w:val="24"/>
        </w:rPr>
        <w:t>才</w:t>
      </w:r>
      <w:r w:rsidRPr="00DA0CA9">
        <w:rPr>
          <w:rFonts w:ascii="微軟正黑體" w:eastAsia="微軟正黑體" w:hAnsi="微軟正黑體" w:cs="Arial"/>
          <w:b/>
          <w:color w:val="000000"/>
          <w:kern w:val="0"/>
          <w:szCs w:val="24"/>
        </w:rPr>
        <w:t>戰略</w:t>
      </w:r>
      <w:r w:rsidR="00DA0CA9" w:rsidRPr="00DA0CA9">
        <w:rPr>
          <w:rFonts w:ascii="微軟正黑體" w:eastAsia="微軟正黑體" w:hAnsi="微軟正黑體" w:cs="Arial"/>
          <w:b/>
          <w:color w:val="000000"/>
          <w:kern w:val="0"/>
          <w:szCs w:val="24"/>
        </w:rPr>
        <w:t>觀</w:t>
      </w:r>
      <w:r w:rsidRPr="00DA0CA9">
        <w:rPr>
          <w:rFonts w:ascii="微軟正黑體" w:eastAsia="微軟正黑體" w:hAnsi="微軟正黑體" w:cs="Arial"/>
          <w:b/>
          <w:color w:val="000000"/>
          <w:kern w:val="0"/>
          <w:szCs w:val="24"/>
        </w:rPr>
        <w:t>」</w:t>
      </w:r>
      <w:r w:rsidR="00944A96">
        <w:rPr>
          <w:rFonts w:ascii="微軟正黑體" w:eastAsia="微軟正黑體" w:hAnsi="微軟正黑體" w:cs="Arial"/>
          <w:b/>
          <w:color w:val="000000"/>
          <w:kern w:val="0"/>
          <w:szCs w:val="24"/>
        </w:rPr>
        <w:t xml:space="preserve">活動 </w:t>
      </w:r>
      <w:r w:rsidR="00144784">
        <w:rPr>
          <w:rFonts w:ascii="微軟正黑體" w:eastAsia="微軟正黑體" w:hAnsi="微軟正黑體" w:cs="Arial"/>
          <w:b/>
          <w:color w:val="000000"/>
          <w:kern w:val="0"/>
          <w:szCs w:val="24"/>
        </w:rPr>
        <w:t xml:space="preserve"> </w:t>
      </w:r>
      <w:r w:rsidR="009E3201">
        <w:rPr>
          <w:rFonts w:ascii="微軟正黑體" w:eastAsia="微軟正黑體" w:hAnsi="微軟正黑體" w:cs="Arial"/>
          <w:b/>
          <w:color w:val="000000"/>
          <w:kern w:val="0"/>
          <w:szCs w:val="24"/>
        </w:rPr>
        <w:t>2024/</w:t>
      </w:r>
      <w:r w:rsidR="00944A96">
        <w:rPr>
          <w:rFonts w:ascii="微軟正黑體" w:eastAsia="微軟正黑體" w:hAnsi="微軟正黑體" w:cs="Arial"/>
          <w:b/>
          <w:color w:val="000000"/>
          <w:kern w:val="0"/>
          <w:szCs w:val="24"/>
        </w:rPr>
        <w:t>11/29熱烈展開</w:t>
      </w:r>
    </w:p>
    <w:p w:rsidR="00300824" w:rsidRDefault="00944A96" w:rsidP="00143759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Arial"/>
          <w:color w:val="000000"/>
        </w:rPr>
      </w:pPr>
      <w:r>
        <w:rPr>
          <w:rFonts w:ascii="微軟正黑體" w:eastAsia="微軟正黑體" w:hAnsi="微軟正黑體" w:cs="Arial" w:hint="eastAsia"/>
          <w:color w:val="000000"/>
        </w:rPr>
        <w:t>在AI當道下，「你今天AI了嗎？」已成為職場上熱門的問候語！然而，企業應如何「認知AI-應用AI」，進而打造AI競爭力，其核心關鍵所在是「人才戰略」！</w:t>
      </w:r>
    </w:p>
    <w:p w:rsidR="00944A96" w:rsidRPr="00300824" w:rsidRDefault="00944A96" w:rsidP="00143759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Arial"/>
          <w:color w:val="000000"/>
        </w:rPr>
      </w:pPr>
      <w:bookmarkStart w:id="0" w:name="_GoBack"/>
      <w:bookmarkEnd w:id="0"/>
    </w:p>
    <w:p w:rsidR="006D1AFE" w:rsidRDefault="00944A96" w:rsidP="006D1AFE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Arial"/>
          <w:color w:val="000000"/>
        </w:rPr>
      </w:pPr>
      <w:r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360d</w:t>
      </w:r>
      <w:proofErr w:type="gramStart"/>
      <w:r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才庫事業</w:t>
      </w:r>
      <w:proofErr w:type="gramEnd"/>
      <w:r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群基於當前時空背景對企業雙軸轉型（ESG轉型與AI轉型</w:t>
      </w:r>
      <w:r>
        <w:rPr>
          <w:rFonts w:ascii="微軟正黑體" w:eastAsia="微軟正黑體" w:hAnsi="微軟正黑體" w:cs="Helvetica"/>
          <w:color w:val="000000" w:themeColor="text1"/>
          <w:shd w:val="clear" w:color="auto" w:fill="FFFFFF"/>
        </w:rPr>
        <w:t>）的巨大挑戰，將於2024/11/29舉辦</w:t>
      </w:r>
      <w:r w:rsidRPr="00944A96">
        <w:rPr>
          <w:rFonts w:ascii="微軟正黑體" w:eastAsia="微軟正黑體" w:hAnsi="微軟正黑體" w:cs="Arial"/>
          <w:color w:val="000000"/>
        </w:rPr>
        <w:t>「</w:t>
      </w:r>
      <w:proofErr w:type="gramStart"/>
      <w:r w:rsidRPr="00944A96">
        <w:rPr>
          <w:rFonts w:ascii="微軟正黑體" w:eastAsia="微軟正黑體" w:hAnsi="微軟正黑體" w:cs="Arial"/>
          <w:color w:val="000000"/>
        </w:rPr>
        <w:t>ＡＩ</w:t>
      </w:r>
      <w:proofErr w:type="gramEnd"/>
      <w:r w:rsidRPr="00944A96">
        <w:rPr>
          <w:rFonts w:ascii="微軟正黑體" w:eastAsia="微軟正黑體" w:hAnsi="微軟正黑體" w:cs="Arial"/>
          <w:color w:val="000000"/>
        </w:rPr>
        <w:t>應用論壇_</w:t>
      </w:r>
      <w:r w:rsidRPr="00944A96">
        <w:rPr>
          <w:rFonts w:ascii="微軟正黑體" w:eastAsia="微軟正黑體" w:hAnsi="微軟正黑體" w:cs="Arial" w:hint="eastAsia"/>
          <w:color w:val="000000"/>
        </w:rPr>
        <w:t>AI</w:t>
      </w:r>
      <w:r w:rsidRPr="00944A96">
        <w:rPr>
          <w:rFonts w:ascii="微軟正黑體" w:eastAsia="微軟正黑體" w:hAnsi="微軟正黑體" w:cs="Arial"/>
          <w:color w:val="000000"/>
        </w:rPr>
        <w:t>浪潮下的人才戰略觀」活動</w:t>
      </w:r>
      <w:r>
        <w:rPr>
          <w:rFonts w:ascii="微軟正黑體" w:eastAsia="微軟正黑體" w:hAnsi="微軟正黑體" w:cs="Arial"/>
          <w:color w:val="000000"/>
        </w:rPr>
        <w:t>，為企業提出以人才為核心的〈</w:t>
      </w:r>
      <w:proofErr w:type="spellStart"/>
      <w:r>
        <w:rPr>
          <w:rFonts w:ascii="微軟正黑體" w:eastAsia="微軟正黑體" w:hAnsi="微軟正黑體" w:cs="Arial" w:hint="eastAsia"/>
          <w:color w:val="000000"/>
        </w:rPr>
        <w:t>AIxESG</w:t>
      </w:r>
      <w:proofErr w:type="spellEnd"/>
      <w:r>
        <w:rPr>
          <w:rFonts w:ascii="微軟正黑體" w:eastAsia="微軟正黑體" w:hAnsi="微軟正黑體" w:cs="Arial" w:hint="eastAsia"/>
          <w:color w:val="000000"/>
        </w:rPr>
        <w:t>〉競合力策略服務之價值主張，</w:t>
      </w:r>
      <w:r w:rsidR="00FA4824">
        <w:rPr>
          <w:rFonts w:ascii="微軟正黑體" w:eastAsia="微軟正黑體" w:hAnsi="微軟正黑體" w:cs="Arial" w:hint="eastAsia"/>
          <w:color w:val="000000"/>
        </w:rPr>
        <w:t>並以AI為經ESG為緯，聚焦人才「潛能開發-價值創造」，在</w:t>
      </w:r>
      <w:r w:rsidR="00FA4824">
        <w:rPr>
          <w:rFonts w:ascii="微軟正黑體" w:eastAsia="微軟正黑體" w:hAnsi="微軟正黑體" w:cs="Arial"/>
          <w:color w:val="000000"/>
        </w:rPr>
        <w:t>〈</w:t>
      </w:r>
      <w:proofErr w:type="spellStart"/>
      <w:r w:rsidR="00FA4824">
        <w:rPr>
          <w:rFonts w:ascii="微軟正黑體" w:eastAsia="微軟正黑體" w:hAnsi="微軟正黑體" w:cs="Arial" w:hint="eastAsia"/>
          <w:color w:val="000000"/>
        </w:rPr>
        <w:t>AIxESG</w:t>
      </w:r>
      <w:proofErr w:type="spellEnd"/>
      <w:r w:rsidR="00FA4824">
        <w:rPr>
          <w:rFonts w:ascii="微軟正黑體" w:eastAsia="微軟正黑體" w:hAnsi="微軟正黑體" w:cs="Arial" w:hint="eastAsia"/>
          <w:color w:val="000000"/>
        </w:rPr>
        <w:t>〉雙軸轉型策略中，提供人資、數位、健康、永續價值鏈服務，致力為企業提昇競合力，</w:t>
      </w:r>
      <w:proofErr w:type="gramStart"/>
      <w:r w:rsidR="00FA4824">
        <w:rPr>
          <w:rFonts w:ascii="微軟正黑體" w:eastAsia="微軟正黑體" w:hAnsi="微軟正黑體" w:cs="Arial" w:hint="eastAsia"/>
          <w:color w:val="000000"/>
        </w:rPr>
        <w:t>建構永續</w:t>
      </w:r>
      <w:proofErr w:type="gramEnd"/>
      <w:r w:rsidR="00FA4824">
        <w:rPr>
          <w:rFonts w:ascii="微軟正黑體" w:eastAsia="微軟正黑體" w:hAnsi="微軟正黑體" w:cs="Arial" w:hint="eastAsia"/>
          <w:color w:val="000000"/>
        </w:rPr>
        <w:t>力。活動中將闡述人才戰略實踐</w:t>
      </w:r>
      <w:proofErr w:type="gramStart"/>
      <w:r w:rsidR="00FA4824">
        <w:rPr>
          <w:rFonts w:ascii="微軟正黑體" w:eastAsia="微軟正黑體" w:hAnsi="微軟正黑體" w:cs="Arial" w:hint="eastAsia"/>
          <w:color w:val="000000"/>
        </w:rPr>
        <w:t>三</w:t>
      </w:r>
      <w:proofErr w:type="gramEnd"/>
      <w:r w:rsidR="00FA4824">
        <w:rPr>
          <w:rFonts w:ascii="微軟正黑體" w:eastAsia="微軟正黑體" w:hAnsi="微軟正黑體" w:cs="Arial" w:hint="eastAsia"/>
          <w:color w:val="000000"/>
        </w:rPr>
        <w:t>步曲「</w:t>
      </w:r>
      <w:proofErr w:type="gramStart"/>
      <w:r w:rsidR="00FA4824">
        <w:rPr>
          <w:rFonts w:ascii="微軟正黑體" w:eastAsia="微軟正黑體" w:hAnsi="微軟正黑體" w:cs="Arial" w:hint="eastAsia"/>
          <w:color w:val="000000"/>
        </w:rPr>
        <w:t>適才適位</w:t>
      </w:r>
      <w:proofErr w:type="gramEnd"/>
      <w:r w:rsidR="00FA4824">
        <w:rPr>
          <w:rFonts w:ascii="微軟正黑體" w:eastAsia="微軟正黑體" w:hAnsi="微軟正黑體" w:cs="Arial" w:hint="eastAsia"/>
          <w:color w:val="000000"/>
        </w:rPr>
        <w:t>-潛能開發-價值創造」，要如何與AI應用相結合，而「職能基因」又當如何成為應用樞紐與行動關鍵。</w:t>
      </w:r>
    </w:p>
    <w:p w:rsidR="006D1AFE" w:rsidRDefault="006D1AFE" w:rsidP="006D1AFE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Arial"/>
          <w:color w:val="000000"/>
        </w:rPr>
      </w:pPr>
    </w:p>
    <w:p w:rsidR="006D1AFE" w:rsidRPr="006D1AFE" w:rsidRDefault="00FA4824" w:rsidP="006D1AFE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Arial"/>
          <w:color w:val="000000"/>
        </w:rPr>
      </w:pPr>
      <w:r>
        <w:rPr>
          <w:rFonts w:ascii="微軟正黑體" w:eastAsia="微軟正黑體" w:hAnsi="微軟正黑體" w:cs="Arial" w:hint="eastAsia"/>
          <w:color w:val="000000"/>
        </w:rPr>
        <w:t>當天活動將安排五個主題演講：</w:t>
      </w:r>
      <w:r w:rsidRPr="00FA4824">
        <w:rPr>
          <w:rFonts w:ascii="微軟正黑體" w:eastAsia="微軟正黑體" w:hAnsi="微軟正黑體" w:cs="Arial" w:hint="eastAsia"/>
          <w:color w:val="000000"/>
        </w:rPr>
        <w:t>企業營運 AI化 VS 人才價值 AI化</w:t>
      </w:r>
      <w:r>
        <w:rPr>
          <w:rFonts w:ascii="微軟正黑體" w:eastAsia="微軟正黑體" w:hAnsi="微軟正黑體" w:cs="Arial" w:hint="eastAsia"/>
          <w:color w:val="000000"/>
        </w:rPr>
        <w:t>、</w:t>
      </w:r>
      <w:r w:rsidRPr="00FA4824">
        <w:rPr>
          <w:rFonts w:ascii="微軟正黑體" w:eastAsia="微軟正黑體" w:hAnsi="微軟正黑體" w:cs="Arial" w:hint="eastAsia"/>
          <w:color w:val="000000"/>
        </w:rPr>
        <w:t>價值引領未來AIGC加速企業發展</w:t>
      </w:r>
      <w:r>
        <w:rPr>
          <w:rFonts w:ascii="微軟正黑體" w:eastAsia="微軟正黑體" w:hAnsi="微軟正黑體" w:cs="Arial" w:hint="eastAsia"/>
          <w:color w:val="000000"/>
        </w:rPr>
        <w:t>、</w:t>
      </w:r>
      <w:r w:rsidRPr="00FA4824">
        <w:rPr>
          <w:rFonts w:ascii="微軟正黑體" w:eastAsia="微軟正黑體" w:hAnsi="微軟正黑體" w:cs="Arial" w:hint="eastAsia"/>
          <w:color w:val="000000"/>
        </w:rPr>
        <w:t>企業如何透過AI與自動化技術加速工作效率</w:t>
      </w:r>
      <w:r>
        <w:rPr>
          <w:rFonts w:ascii="微軟正黑體" w:eastAsia="微軟正黑體" w:hAnsi="微軟正黑體" w:cs="Arial"/>
          <w:color w:val="000000"/>
        </w:rPr>
        <w:t>、</w:t>
      </w:r>
      <w:r w:rsidRPr="00FA4824">
        <w:rPr>
          <w:rFonts w:ascii="微軟正黑體" w:eastAsia="微軟正黑體" w:hAnsi="微軟正黑體" w:cs="Arial" w:hint="eastAsia"/>
          <w:color w:val="000000"/>
        </w:rPr>
        <w:t>HR智慧化：AI 驅動的人才價值再造策略</w:t>
      </w:r>
      <w:r>
        <w:rPr>
          <w:rFonts w:ascii="微軟正黑體" w:eastAsia="微軟正黑體" w:hAnsi="微軟正黑體" w:cs="Arial" w:hint="eastAsia"/>
          <w:color w:val="000000"/>
        </w:rPr>
        <w:t>、</w:t>
      </w:r>
      <w:r w:rsidRPr="00FA4824">
        <w:rPr>
          <w:rFonts w:ascii="微軟正黑體" w:eastAsia="微軟正黑體" w:hAnsi="微軟正黑體" w:cs="Arial" w:hint="eastAsia"/>
          <w:color w:val="000000"/>
        </w:rPr>
        <w:t>人才價值AI化中人格特質的關鍵作用</w:t>
      </w:r>
      <w:r w:rsidR="009E3201">
        <w:rPr>
          <w:rFonts w:ascii="微軟正黑體" w:eastAsia="微軟正黑體" w:hAnsi="微軟正黑體" w:cs="Arial" w:hint="eastAsia"/>
          <w:color w:val="000000"/>
        </w:rPr>
        <w:t>，</w:t>
      </w:r>
      <w:r>
        <w:rPr>
          <w:rFonts w:ascii="微軟正黑體" w:eastAsia="微軟正黑體" w:hAnsi="微軟正黑體" w:cs="Arial" w:hint="eastAsia"/>
          <w:color w:val="000000"/>
        </w:rPr>
        <w:t>講者有360d</w:t>
      </w:r>
      <w:proofErr w:type="gramStart"/>
      <w:r>
        <w:rPr>
          <w:rFonts w:ascii="微軟正黑體" w:eastAsia="微軟正黑體" w:hAnsi="微軟正黑體" w:cs="Arial" w:hint="eastAsia"/>
          <w:color w:val="000000"/>
        </w:rPr>
        <w:t>才庫事業</w:t>
      </w:r>
      <w:proofErr w:type="gramEnd"/>
      <w:r>
        <w:rPr>
          <w:rFonts w:ascii="微軟正黑體" w:eastAsia="微軟正黑體" w:hAnsi="微軟正黑體" w:cs="Arial" w:hint="eastAsia"/>
          <w:color w:val="000000"/>
        </w:rPr>
        <w:t>群楊朝安董事長、</w:t>
      </w:r>
      <w:r w:rsidRPr="00FA4824">
        <w:rPr>
          <w:rFonts w:ascii="微軟正黑體" w:eastAsia="微軟正黑體" w:hAnsi="微軟正黑體" w:cs="Arial" w:hint="eastAsia"/>
          <w:color w:val="000000"/>
        </w:rPr>
        <w:t>精誠資訊集團/精誠隨想行動科技</w:t>
      </w:r>
      <w:r>
        <w:rPr>
          <w:rFonts w:ascii="微軟正黑體" w:eastAsia="微軟正黑體" w:hAnsi="微軟正黑體" w:cs="Arial" w:hint="eastAsia"/>
          <w:color w:val="000000"/>
        </w:rPr>
        <w:t>總</w:t>
      </w:r>
      <w:r w:rsidRPr="00FA4824">
        <w:rPr>
          <w:rFonts w:ascii="微軟正黑體" w:eastAsia="微軟正黑體" w:hAnsi="微軟正黑體" w:cs="Arial" w:hint="eastAsia"/>
          <w:color w:val="000000"/>
        </w:rPr>
        <w:t>經理黃蜂</w:t>
      </w:r>
      <w:proofErr w:type="gramStart"/>
      <w:r w:rsidRPr="00FA4824">
        <w:rPr>
          <w:rFonts w:ascii="微軟正黑體" w:eastAsia="微軟正黑體" w:hAnsi="微軟正黑體" w:cs="Arial" w:hint="eastAsia"/>
          <w:color w:val="000000"/>
        </w:rPr>
        <w:t>麟</w:t>
      </w:r>
      <w:proofErr w:type="gramEnd"/>
      <w:r>
        <w:rPr>
          <w:rFonts w:ascii="微軟正黑體" w:eastAsia="微軟正黑體" w:hAnsi="微軟正黑體" w:cs="Arial" w:hint="eastAsia"/>
          <w:color w:val="000000"/>
        </w:rPr>
        <w:t>、</w:t>
      </w:r>
      <w:proofErr w:type="gramStart"/>
      <w:r w:rsidRPr="00FA4824">
        <w:rPr>
          <w:rFonts w:ascii="微軟正黑體" w:eastAsia="微軟正黑體" w:hAnsi="微軟正黑體" w:cs="Arial" w:hint="eastAsia"/>
          <w:color w:val="000000"/>
        </w:rPr>
        <w:t>奇思方舟</w:t>
      </w:r>
      <w:proofErr w:type="gramEnd"/>
      <w:r>
        <w:rPr>
          <w:rFonts w:ascii="微軟正黑體" w:eastAsia="微軟正黑體" w:hAnsi="微軟正黑體" w:cs="Arial" w:hint="eastAsia"/>
          <w:color w:val="000000"/>
        </w:rPr>
        <w:t>創辦人/</w:t>
      </w:r>
      <w:r w:rsidRPr="00FA4824">
        <w:rPr>
          <w:rFonts w:ascii="微軟正黑體" w:eastAsia="微軟正黑體" w:hAnsi="微軟正黑體" w:cs="Arial" w:hint="eastAsia"/>
          <w:color w:val="000000"/>
        </w:rPr>
        <w:t>CEO林庭宇</w:t>
      </w:r>
      <w:r w:rsidR="009E3201">
        <w:rPr>
          <w:rFonts w:ascii="微軟正黑體" w:eastAsia="微軟正黑體" w:hAnsi="微軟正黑體" w:cs="Arial" w:hint="eastAsia"/>
          <w:color w:val="000000"/>
        </w:rPr>
        <w:t>等，五位講者亦將於演講結束後，參與高峰論壇以回應現場來賓問題。除此之外，主辦單位也規劃了</w:t>
      </w:r>
      <w:r w:rsidR="006D1AFE">
        <w:rPr>
          <w:rFonts w:ascii="微軟正黑體" w:eastAsia="微軟正黑體" w:hAnsi="微軟正黑體" w:cs="Arial" w:hint="eastAsia"/>
          <w:color w:val="000000"/>
        </w:rPr>
        <w:t>四大</w:t>
      </w:r>
      <w:proofErr w:type="gramStart"/>
      <w:r w:rsidR="006D1AFE">
        <w:rPr>
          <w:rFonts w:ascii="微軟正黑體" w:eastAsia="微軟正黑體" w:hAnsi="微軟正黑體" w:cs="Arial" w:hint="eastAsia"/>
          <w:color w:val="000000"/>
        </w:rPr>
        <w:t>價值鏈展區</w:t>
      </w:r>
      <w:proofErr w:type="gramEnd"/>
      <w:r w:rsidR="006D1AFE">
        <w:rPr>
          <w:rFonts w:ascii="微軟正黑體" w:eastAsia="微軟正黑體" w:hAnsi="微軟正黑體" w:cs="Arial" w:hint="eastAsia"/>
          <w:color w:val="000000"/>
        </w:rPr>
        <w:t>：人資、數位、健康、永續</w:t>
      </w:r>
      <w:r w:rsidR="009E3201">
        <w:rPr>
          <w:rFonts w:ascii="微軟正黑體" w:eastAsia="微軟正黑體" w:hAnsi="微軟正黑體" w:cs="Arial" w:hint="eastAsia"/>
          <w:color w:val="000000"/>
        </w:rPr>
        <w:t>價值鏈</w:t>
      </w:r>
      <w:r w:rsidR="006D1AFE">
        <w:rPr>
          <w:rFonts w:ascii="微軟正黑體" w:eastAsia="微軟正黑體" w:hAnsi="微軟正黑體" w:cs="Arial" w:hint="eastAsia"/>
          <w:color w:val="000000"/>
        </w:rPr>
        <w:t>，與會來賓可於展區中體驗腦年齡檢測、工作壓力諮詢</w:t>
      </w:r>
      <w:r w:rsidR="009E3201">
        <w:rPr>
          <w:rFonts w:ascii="微軟正黑體" w:eastAsia="微軟正黑體" w:hAnsi="微軟正黑體" w:cs="Arial" w:hint="eastAsia"/>
          <w:color w:val="000000"/>
        </w:rPr>
        <w:t>機器人</w:t>
      </w:r>
      <w:r w:rsidR="006D1AFE">
        <w:rPr>
          <w:rFonts w:ascii="微軟正黑體" w:eastAsia="微軟正黑體" w:hAnsi="微軟正黑體" w:cs="Arial" w:hint="eastAsia"/>
          <w:color w:val="000000"/>
        </w:rPr>
        <w:t>、招聘文案機器人、結構式面談機器人、人才甄選機器人、人才培育機器人、</w:t>
      </w:r>
      <w:proofErr w:type="gramStart"/>
      <w:r w:rsidR="006D1AFE">
        <w:rPr>
          <w:rFonts w:ascii="微軟正黑體" w:eastAsia="微軟正黑體" w:hAnsi="微軟正黑體" w:cs="Arial" w:hint="eastAsia"/>
          <w:color w:val="000000"/>
        </w:rPr>
        <w:t>勞</w:t>
      </w:r>
      <w:proofErr w:type="gramEnd"/>
      <w:r w:rsidR="006D1AFE">
        <w:rPr>
          <w:rFonts w:ascii="微軟正黑體" w:eastAsia="微軟正黑體" w:hAnsi="微軟正黑體" w:cs="Arial" w:hint="eastAsia"/>
          <w:color w:val="000000"/>
        </w:rPr>
        <w:t>法諮詢機器人、</w:t>
      </w:r>
      <w:r w:rsidR="006D1AFE" w:rsidRPr="006D1AFE">
        <w:rPr>
          <w:rFonts w:ascii="微軟正黑體" w:eastAsia="微軟正黑體" w:hAnsi="微軟正黑體" w:cs="Arial" w:hint="eastAsia"/>
          <w:color w:val="000000"/>
        </w:rPr>
        <w:t>企業AI系統應用內建方案</w:t>
      </w:r>
      <w:r w:rsidR="006D1AFE">
        <w:rPr>
          <w:rFonts w:ascii="微軟正黑體" w:eastAsia="微軟正黑體" w:hAnsi="微軟正黑體" w:cs="Arial" w:hint="eastAsia"/>
          <w:color w:val="000000"/>
        </w:rPr>
        <w:t>、</w:t>
      </w:r>
      <w:r w:rsidR="006D1AFE" w:rsidRPr="006D1AFE">
        <w:rPr>
          <w:rFonts w:ascii="微軟正黑體" w:eastAsia="微軟正黑體" w:hAnsi="微軟正黑體" w:cs="Arial" w:hint="eastAsia"/>
          <w:color w:val="000000"/>
        </w:rPr>
        <w:t>綠色供應鏈管理系統</w:t>
      </w:r>
      <w:r w:rsidR="006D1AFE">
        <w:rPr>
          <w:rFonts w:ascii="微軟正黑體" w:eastAsia="微軟正黑體" w:hAnsi="微軟正黑體" w:cs="Arial"/>
          <w:color w:val="000000"/>
        </w:rPr>
        <w:t>、</w:t>
      </w:r>
      <w:proofErr w:type="gramStart"/>
      <w:r w:rsidR="006D1AFE" w:rsidRPr="006D1AFE">
        <w:rPr>
          <w:rFonts w:ascii="微軟正黑體" w:eastAsia="微軟正黑體" w:hAnsi="微軟正黑體" w:cs="Arial" w:hint="eastAsia"/>
          <w:color w:val="000000"/>
        </w:rPr>
        <w:t>節能減碳解方</w:t>
      </w:r>
      <w:proofErr w:type="gramEnd"/>
      <w:r w:rsidR="006D1AFE">
        <w:rPr>
          <w:rFonts w:ascii="微軟正黑體" w:eastAsia="微軟正黑體" w:hAnsi="微軟正黑體" w:cs="Arial" w:hint="eastAsia"/>
          <w:color w:val="000000"/>
        </w:rPr>
        <w:t>等。</w:t>
      </w:r>
    </w:p>
    <w:p w:rsidR="00FA4824" w:rsidRPr="009E3201" w:rsidRDefault="00FA4824" w:rsidP="00FA4824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Arial"/>
          <w:color w:val="000000"/>
        </w:rPr>
      </w:pPr>
    </w:p>
    <w:p w:rsidR="006D1AFE" w:rsidRDefault="00F618FA" w:rsidP="00143759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Helvetica"/>
          <w:color w:val="000000" w:themeColor="text1"/>
          <w:shd w:val="clear" w:color="auto" w:fill="FFFFFF"/>
        </w:rPr>
      </w:pPr>
      <w:r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360d</w:t>
      </w:r>
      <w:proofErr w:type="gramStart"/>
      <w:r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才庫事業</w:t>
      </w:r>
      <w:proofErr w:type="gramEnd"/>
      <w:r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群董事長楊朝安表示</w:t>
      </w:r>
      <w:r w:rsidR="006D1AFE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：</w:t>
      </w:r>
      <w:r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AI不僅是未來趨勢，更是企業實現ESG發展的核心引擎，</w:t>
      </w:r>
      <w:r w:rsidR="009E3201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而</w:t>
      </w:r>
      <w:r w:rsidR="006D1AFE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職能基因應用專案建構與人才價值鏈AI化正是人才戰略實</w:t>
      </w:r>
      <w:r w:rsidR="006D1AFE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lastRenderedPageBreak/>
        <w:t>踐的</w:t>
      </w:r>
      <w:proofErr w:type="gramStart"/>
      <w:r w:rsidR="006D1AFE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飛靶與導彈</w:t>
      </w:r>
      <w:proofErr w:type="gramEnd"/>
      <w:r w:rsidR="006D1AFE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，也是企業</w:t>
      </w:r>
      <w:proofErr w:type="gramStart"/>
      <w:r w:rsidR="006D1AFE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在烏卡時代</w:t>
      </w:r>
      <w:proofErr w:type="gramEnd"/>
      <w:r w:rsidR="006D1AFE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因應時空變化、環境變遷中能夠有效統合雙軸轉型挑戰與企業價值創造上最靈活、簡單、精</w:t>
      </w:r>
      <w:proofErr w:type="gramStart"/>
      <w:r w:rsidR="006D1AFE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準</w:t>
      </w:r>
      <w:proofErr w:type="gramEnd"/>
      <w:r w:rsidR="006D1AFE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而根本的解方。</w:t>
      </w:r>
    </w:p>
    <w:p w:rsidR="006D1AFE" w:rsidRDefault="006D1AFE" w:rsidP="00143759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Helvetica"/>
          <w:color w:val="000000" w:themeColor="text1"/>
          <w:shd w:val="clear" w:color="auto" w:fill="FFFFFF"/>
        </w:rPr>
      </w:pPr>
    </w:p>
    <w:p w:rsidR="00307AC1" w:rsidRDefault="00DD07C7" w:rsidP="00143759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Helvetica"/>
          <w:color w:val="000000" w:themeColor="text1"/>
          <w:shd w:val="clear" w:color="auto" w:fill="FFFFFF"/>
        </w:rPr>
      </w:pPr>
      <w:r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本次活動熱烈報名中！歡迎</w:t>
      </w:r>
      <w:r w:rsidR="00CB4471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報名</w:t>
      </w:r>
      <w:proofErr w:type="gramStart"/>
      <w:r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點擊</w:t>
      </w:r>
      <w:r w:rsidR="00CB4471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頁面</w:t>
      </w:r>
      <w:proofErr w:type="gramEnd"/>
      <w:r w:rsidR="00CB4471"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  <w:t>：</w:t>
      </w:r>
    </w:p>
    <w:p w:rsidR="00740108" w:rsidRDefault="00740108" w:rsidP="00143759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Helvetica" w:hint="eastAsia"/>
          <w:color w:val="000000" w:themeColor="text1"/>
          <w:shd w:val="clear" w:color="auto" w:fill="FFFFFF"/>
        </w:rPr>
      </w:pPr>
      <w:hyperlink r:id="rId9" w:history="1">
        <w:r w:rsidRPr="002C71CB">
          <w:rPr>
            <w:rStyle w:val="a7"/>
            <w:rFonts w:ascii="微軟正黑體" w:eastAsia="微軟正黑體" w:hAnsi="微軟正黑體" w:cs="Helvetica"/>
            <w:shd w:val="clear" w:color="auto" w:fill="FFFFFF"/>
          </w:rPr>
          <w:t>https://www.360d.co</w:t>
        </w:r>
        <w:r w:rsidRPr="002C71CB">
          <w:rPr>
            <w:rStyle w:val="a7"/>
            <w:rFonts w:ascii="微軟正黑體" w:eastAsia="微軟正黑體" w:hAnsi="微軟正黑體" w:cs="Helvetica"/>
            <w:shd w:val="clear" w:color="auto" w:fill="FFFFFF"/>
          </w:rPr>
          <w:t>m</w:t>
        </w:r>
        <w:r w:rsidRPr="002C71CB">
          <w:rPr>
            <w:rStyle w:val="a7"/>
            <w:rFonts w:ascii="微軟正黑體" w:eastAsia="微軟正黑體" w:hAnsi="微軟正黑體" w:cs="Helvetica"/>
            <w:shd w:val="clear" w:color="auto" w:fill="FFFFFF"/>
          </w:rPr>
          <w:t>.tw/event/ai/</w:t>
        </w:r>
      </w:hyperlink>
    </w:p>
    <w:p w:rsidR="00740108" w:rsidRDefault="00740108" w:rsidP="00143759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Helvetica"/>
          <w:color w:val="000000" w:themeColor="text1"/>
          <w:shd w:val="clear" w:color="auto" w:fill="FFFFFF"/>
        </w:rPr>
      </w:pPr>
    </w:p>
    <w:p w:rsidR="00E43BF8" w:rsidRPr="00740108" w:rsidRDefault="00E43BF8" w:rsidP="00143759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Helvetica"/>
          <w:color w:val="000000" w:themeColor="text1"/>
          <w:shd w:val="clear" w:color="auto" w:fill="FFFFFF"/>
        </w:rPr>
      </w:pPr>
    </w:p>
    <w:p w:rsidR="009E3201" w:rsidRDefault="009E3201" w:rsidP="00143759">
      <w:pPr>
        <w:pStyle w:val="Web"/>
        <w:spacing w:before="0" w:beforeAutospacing="0" w:after="0" w:afterAutospacing="0" w:line="420" w:lineRule="exact"/>
        <w:rPr>
          <w:rFonts w:ascii="微軟正黑體" w:eastAsia="微軟正黑體" w:hAnsi="微軟正黑體" w:cs="Helvetica"/>
          <w:color w:val="000000" w:themeColor="text1"/>
          <w:shd w:val="clear" w:color="auto" w:fill="FFFFFF"/>
        </w:rPr>
      </w:pPr>
    </w:p>
    <w:sectPr w:rsidR="009E3201" w:rsidSect="00CB4471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72" w:rsidRDefault="00125072" w:rsidP="00395869">
      <w:r>
        <w:separator/>
      </w:r>
    </w:p>
  </w:endnote>
  <w:endnote w:type="continuationSeparator" w:id="0">
    <w:p w:rsidR="00125072" w:rsidRDefault="00125072" w:rsidP="0039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72" w:rsidRDefault="00125072" w:rsidP="00395869">
      <w:r>
        <w:separator/>
      </w:r>
    </w:p>
  </w:footnote>
  <w:footnote w:type="continuationSeparator" w:id="0">
    <w:p w:rsidR="00125072" w:rsidRDefault="00125072" w:rsidP="0039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4215"/>
    <w:multiLevelType w:val="hybridMultilevel"/>
    <w:tmpl w:val="CB74ACE2"/>
    <w:lvl w:ilvl="0" w:tplc="D0DC34C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492B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C17A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E56B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C905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AD6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2215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082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AE4C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A6"/>
    <w:rsid w:val="000261CA"/>
    <w:rsid w:val="000E4C45"/>
    <w:rsid w:val="00125072"/>
    <w:rsid w:val="00143759"/>
    <w:rsid w:val="00144784"/>
    <w:rsid w:val="001D65BA"/>
    <w:rsid w:val="002B6318"/>
    <w:rsid w:val="002C1175"/>
    <w:rsid w:val="002C2BAD"/>
    <w:rsid w:val="00300824"/>
    <w:rsid w:val="00305805"/>
    <w:rsid w:val="00307AC1"/>
    <w:rsid w:val="0035658F"/>
    <w:rsid w:val="0039371C"/>
    <w:rsid w:val="00395869"/>
    <w:rsid w:val="003E7409"/>
    <w:rsid w:val="005A0BE5"/>
    <w:rsid w:val="0065394B"/>
    <w:rsid w:val="00674C2D"/>
    <w:rsid w:val="00686944"/>
    <w:rsid w:val="006D1AFE"/>
    <w:rsid w:val="00740108"/>
    <w:rsid w:val="007A7023"/>
    <w:rsid w:val="008E6915"/>
    <w:rsid w:val="00944A96"/>
    <w:rsid w:val="009E3201"/>
    <w:rsid w:val="009E5D42"/>
    <w:rsid w:val="00A510AE"/>
    <w:rsid w:val="00AC7353"/>
    <w:rsid w:val="00B94962"/>
    <w:rsid w:val="00CB4471"/>
    <w:rsid w:val="00CC6E0C"/>
    <w:rsid w:val="00D059F1"/>
    <w:rsid w:val="00D6560A"/>
    <w:rsid w:val="00DA0CA9"/>
    <w:rsid w:val="00DD07C7"/>
    <w:rsid w:val="00E31BB9"/>
    <w:rsid w:val="00E43BF8"/>
    <w:rsid w:val="00E44D2B"/>
    <w:rsid w:val="00E60BA6"/>
    <w:rsid w:val="00F509FD"/>
    <w:rsid w:val="00F618FA"/>
    <w:rsid w:val="00F73CDE"/>
    <w:rsid w:val="00F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69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95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69"/>
    <w:rPr>
      <w:sz w:val="20"/>
      <w:szCs w:val="20"/>
    </w:rPr>
  </w:style>
  <w:style w:type="character" w:styleId="a7">
    <w:name w:val="Hyperlink"/>
    <w:basedOn w:val="a0"/>
    <w:uiPriority w:val="99"/>
    <w:unhideWhenUsed/>
    <w:rsid w:val="00D059F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059F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47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E69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95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58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5869"/>
    <w:rPr>
      <w:sz w:val="20"/>
      <w:szCs w:val="20"/>
    </w:rPr>
  </w:style>
  <w:style w:type="character" w:styleId="a7">
    <w:name w:val="Hyperlink"/>
    <w:basedOn w:val="a0"/>
    <w:uiPriority w:val="99"/>
    <w:unhideWhenUsed/>
    <w:rsid w:val="00D059F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059F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4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5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60d.com.tw/event/a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2024-10-15T09:18:00Z</cp:lastPrinted>
  <dcterms:created xsi:type="dcterms:W3CDTF">2024-10-22T10:35:00Z</dcterms:created>
  <dcterms:modified xsi:type="dcterms:W3CDTF">2024-10-23T07:16:00Z</dcterms:modified>
</cp:coreProperties>
</file>